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99" w:type="dxa"/>
        <w:tblLayout w:type="fixed"/>
        <w:tblLook w:val="0000" w:firstRow="0" w:lastRow="0" w:firstColumn="0" w:lastColumn="0" w:noHBand="0" w:noVBand="0"/>
      </w:tblPr>
      <w:tblGrid>
        <w:gridCol w:w="3794"/>
        <w:gridCol w:w="1984"/>
        <w:gridCol w:w="567"/>
        <w:gridCol w:w="2940"/>
        <w:gridCol w:w="14"/>
      </w:tblGrid>
      <w:tr w:rsidR="004D0637" w:rsidRPr="00E068D2" w:rsidTr="00566D00">
        <w:trPr>
          <w:gridAfter w:val="1"/>
          <w:wAfter w:w="14" w:type="dxa"/>
          <w:cantSplit/>
        </w:trPr>
        <w:tc>
          <w:tcPr>
            <w:tcW w:w="3794" w:type="dxa"/>
          </w:tcPr>
          <w:p w:rsidR="004D0637" w:rsidRPr="00E068D2" w:rsidRDefault="004D0637" w:rsidP="00566D00">
            <w:pPr>
              <w:jc w:val="center"/>
              <w:rPr>
                <w:b/>
                <w:snapToGrid w:val="0"/>
                <w:color w:val="000000"/>
                <w:sz w:val="28"/>
                <w:szCs w:val="28"/>
              </w:rPr>
            </w:pPr>
            <w:r w:rsidRPr="00E068D2">
              <w:rPr>
                <w:b/>
                <w:snapToGrid w:val="0"/>
                <w:color w:val="000000"/>
                <w:sz w:val="28"/>
                <w:szCs w:val="28"/>
              </w:rPr>
              <w:t>МУНИЦИПАЛЬНОЕ ОБРАЗОВАНИЕ</w:t>
            </w:r>
          </w:p>
          <w:p w:rsidR="004D0637" w:rsidRPr="00E068D2" w:rsidRDefault="004D0637" w:rsidP="00566D00">
            <w:pPr>
              <w:jc w:val="center"/>
              <w:rPr>
                <w:b/>
                <w:snapToGrid w:val="0"/>
                <w:color w:val="000000"/>
                <w:sz w:val="28"/>
                <w:szCs w:val="28"/>
              </w:rPr>
            </w:pPr>
            <w:r w:rsidRPr="00E068D2">
              <w:rPr>
                <w:b/>
                <w:snapToGrid w:val="0"/>
                <w:color w:val="000000"/>
                <w:sz w:val="28"/>
                <w:szCs w:val="28"/>
              </w:rPr>
              <w:t>«ГОРОД ЛЕНСК»</w:t>
            </w:r>
          </w:p>
          <w:p w:rsidR="004D0637" w:rsidRPr="00E068D2" w:rsidRDefault="004D0637" w:rsidP="00566D00">
            <w:pPr>
              <w:jc w:val="center"/>
              <w:rPr>
                <w:b/>
                <w:snapToGrid w:val="0"/>
                <w:color w:val="000000"/>
                <w:sz w:val="28"/>
                <w:szCs w:val="28"/>
              </w:rPr>
            </w:pPr>
            <w:r w:rsidRPr="00E068D2">
              <w:rPr>
                <w:b/>
                <w:snapToGrid w:val="0"/>
                <w:color w:val="000000"/>
                <w:sz w:val="28"/>
                <w:szCs w:val="28"/>
              </w:rPr>
              <w:t>ЛЕНСКИЙ РАЙОН</w:t>
            </w:r>
          </w:p>
          <w:p w:rsidR="004D0637" w:rsidRPr="00E068D2" w:rsidRDefault="004D0637" w:rsidP="00566D00">
            <w:pPr>
              <w:pStyle w:val="1"/>
              <w:spacing w:line="228" w:lineRule="auto"/>
              <w:rPr>
                <w:rFonts w:ascii="Times New Roman" w:hAnsi="Times New Roman"/>
                <w:sz w:val="28"/>
                <w:szCs w:val="28"/>
                <w:lang w:val="en-US"/>
              </w:rPr>
            </w:pPr>
            <w:r w:rsidRPr="00E068D2">
              <w:rPr>
                <w:rFonts w:ascii="Times New Roman" w:hAnsi="Times New Roman"/>
                <w:sz w:val="28"/>
                <w:szCs w:val="28"/>
              </w:rPr>
              <w:t>РЕСПУБЛИКИ САХА (ЯКУТИЯ)</w:t>
            </w:r>
          </w:p>
          <w:p w:rsidR="004D0637" w:rsidRDefault="004D0637" w:rsidP="00566D00">
            <w:pPr>
              <w:jc w:val="center"/>
              <w:rPr>
                <w:b/>
                <w:sz w:val="28"/>
                <w:szCs w:val="28"/>
              </w:rPr>
            </w:pPr>
          </w:p>
          <w:p w:rsidR="004D0637" w:rsidRPr="00E068D2" w:rsidRDefault="004D0637" w:rsidP="00566D00">
            <w:pPr>
              <w:pStyle w:val="1"/>
              <w:spacing w:line="228" w:lineRule="auto"/>
              <w:rPr>
                <w:rFonts w:ascii="Times New Roman" w:hAnsi="Times New Roman"/>
                <w:sz w:val="28"/>
                <w:szCs w:val="28"/>
                <w:lang w:val="en-US"/>
              </w:rPr>
            </w:pPr>
            <w:r w:rsidRPr="00E068D2">
              <w:rPr>
                <w:rFonts w:ascii="Times New Roman" w:hAnsi="Times New Roman"/>
                <w:sz w:val="28"/>
                <w:szCs w:val="28"/>
              </w:rPr>
              <w:t>РАСПОРЯЖЕНИЕ</w:t>
            </w:r>
          </w:p>
          <w:p w:rsidR="004D0637" w:rsidRPr="00E068D2" w:rsidRDefault="004D0637" w:rsidP="00566D00">
            <w:pPr>
              <w:jc w:val="center"/>
              <w:rPr>
                <w:b/>
                <w:sz w:val="28"/>
                <w:szCs w:val="28"/>
              </w:rPr>
            </w:pPr>
          </w:p>
        </w:tc>
        <w:tc>
          <w:tcPr>
            <w:tcW w:w="1984" w:type="dxa"/>
            <w:vMerge w:val="restart"/>
          </w:tcPr>
          <w:p w:rsidR="004D0637" w:rsidRPr="00E068D2" w:rsidRDefault="004D0637" w:rsidP="00566D00">
            <w:pPr>
              <w:jc w:val="center"/>
              <w:rPr>
                <w:sz w:val="28"/>
                <w:szCs w:val="28"/>
              </w:rPr>
            </w:pPr>
            <w:r w:rsidRPr="00E068D2">
              <w:rPr>
                <w:noProof/>
                <w:sz w:val="28"/>
                <w:szCs w:val="28"/>
              </w:rPr>
              <w:drawing>
                <wp:inline distT="0" distB="0" distL="0" distR="0">
                  <wp:extent cx="1123950" cy="1514475"/>
                  <wp:effectExtent l="0" t="0" r="0" b="9525"/>
                  <wp:docPr id="1" name="Рисунок 1" descr="Gorod Gerb_Smal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rod Gerb_Small_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3950" cy="1514475"/>
                          </a:xfrm>
                          <a:prstGeom prst="rect">
                            <a:avLst/>
                          </a:prstGeom>
                          <a:noFill/>
                          <a:ln>
                            <a:noFill/>
                          </a:ln>
                        </pic:spPr>
                      </pic:pic>
                    </a:graphicData>
                  </a:graphic>
                </wp:inline>
              </w:drawing>
            </w:r>
          </w:p>
        </w:tc>
        <w:tc>
          <w:tcPr>
            <w:tcW w:w="3507" w:type="dxa"/>
            <w:gridSpan w:val="2"/>
          </w:tcPr>
          <w:p w:rsidR="004D0637" w:rsidRPr="00E068D2" w:rsidRDefault="004D0637" w:rsidP="00566D00">
            <w:pPr>
              <w:jc w:val="center"/>
              <w:rPr>
                <w:b/>
                <w:snapToGrid w:val="0"/>
                <w:color w:val="000000"/>
                <w:sz w:val="28"/>
                <w:szCs w:val="28"/>
              </w:rPr>
            </w:pPr>
            <w:r w:rsidRPr="00E068D2">
              <w:rPr>
                <w:b/>
                <w:snapToGrid w:val="0"/>
                <w:color w:val="000000"/>
                <w:sz w:val="28"/>
                <w:szCs w:val="28"/>
              </w:rPr>
              <w:t>САХА РЕСПУБЛИКАТЫН ЛЕНСКЭЙ ОРОЙУОНА</w:t>
            </w:r>
          </w:p>
          <w:p w:rsidR="004D0637" w:rsidRPr="00E068D2" w:rsidRDefault="004D0637" w:rsidP="00566D00">
            <w:pPr>
              <w:jc w:val="center"/>
              <w:rPr>
                <w:b/>
                <w:snapToGrid w:val="0"/>
                <w:color w:val="000000"/>
                <w:sz w:val="28"/>
                <w:szCs w:val="28"/>
              </w:rPr>
            </w:pPr>
            <w:r w:rsidRPr="00E068D2">
              <w:rPr>
                <w:b/>
                <w:snapToGrid w:val="0"/>
                <w:color w:val="000000"/>
                <w:sz w:val="28"/>
                <w:szCs w:val="28"/>
              </w:rPr>
              <w:t>«ЛЕНСКЭЙ КУОРАТ»</w:t>
            </w:r>
          </w:p>
          <w:p w:rsidR="004D0637" w:rsidRPr="00E068D2" w:rsidRDefault="004D0637" w:rsidP="00566D00">
            <w:pPr>
              <w:pStyle w:val="1"/>
              <w:spacing w:line="276" w:lineRule="auto"/>
              <w:rPr>
                <w:rFonts w:ascii="Times New Roman" w:hAnsi="Times New Roman"/>
                <w:sz w:val="28"/>
                <w:szCs w:val="28"/>
              </w:rPr>
            </w:pPr>
            <w:r w:rsidRPr="00E068D2">
              <w:rPr>
                <w:rFonts w:ascii="Times New Roman" w:hAnsi="Times New Roman"/>
                <w:sz w:val="28"/>
                <w:szCs w:val="28"/>
              </w:rPr>
              <w:t>МУНИЦИПАЛЬНАЙ ТЭРИЛЛИИ</w:t>
            </w:r>
          </w:p>
          <w:p w:rsidR="004D0637" w:rsidRDefault="004D0637" w:rsidP="00566D00">
            <w:pPr>
              <w:jc w:val="center"/>
              <w:rPr>
                <w:sz w:val="28"/>
                <w:szCs w:val="28"/>
              </w:rPr>
            </w:pPr>
            <w:r w:rsidRPr="00E068D2">
              <w:rPr>
                <w:b/>
                <w:sz w:val="28"/>
                <w:szCs w:val="28"/>
              </w:rPr>
              <w:t>Дьаhал</w:t>
            </w:r>
          </w:p>
          <w:p w:rsidR="004D0637" w:rsidRPr="00E068D2" w:rsidRDefault="004D0637" w:rsidP="00566D00">
            <w:pPr>
              <w:pStyle w:val="1"/>
              <w:spacing w:line="228" w:lineRule="auto"/>
              <w:rPr>
                <w:sz w:val="28"/>
                <w:szCs w:val="28"/>
              </w:rPr>
            </w:pPr>
          </w:p>
        </w:tc>
      </w:tr>
      <w:tr w:rsidR="004D0637" w:rsidRPr="00E068D2" w:rsidTr="00566D00">
        <w:trPr>
          <w:gridAfter w:val="1"/>
          <w:wAfter w:w="14" w:type="dxa"/>
          <w:cantSplit/>
        </w:trPr>
        <w:tc>
          <w:tcPr>
            <w:tcW w:w="3794" w:type="dxa"/>
          </w:tcPr>
          <w:p w:rsidR="004D0637" w:rsidRPr="00E068D2" w:rsidRDefault="004D0637" w:rsidP="00566D00">
            <w:pPr>
              <w:spacing w:before="120"/>
              <w:jc w:val="center"/>
            </w:pPr>
          </w:p>
        </w:tc>
        <w:tc>
          <w:tcPr>
            <w:tcW w:w="1984" w:type="dxa"/>
            <w:vMerge/>
          </w:tcPr>
          <w:p w:rsidR="004D0637" w:rsidRPr="00E068D2" w:rsidRDefault="004D0637" w:rsidP="00566D00">
            <w:pPr>
              <w:spacing w:before="120"/>
            </w:pPr>
          </w:p>
        </w:tc>
        <w:tc>
          <w:tcPr>
            <w:tcW w:w="3507" w:type="dxa"/>
            <w:gridSpan w:val="2"/>
          </w:tcPr>
          <w:p w:rsidR="004D0637" w:rsidRPr="00E068D2" w:rsidRDefault="004D0637" w:rsidP="00566D00">
            <w:pPr>
              <w:spacing w:before="120"/>
              <w:jc w:val="center"/>
            </w:pPr>
          </w:p>
        </w:tc>
      </w:tr>
      <w:tr w:rsidR="004D0637" w:rsidRPr="00E068D2" w:rsidTr="00566D00">
        <w:trPr>
          <w:cantSplit/>
        </w:trPr>
        <w:tc>
          <w:tcPr>
            <w:tcW w:w="9299" w:type="dxa"/>
            <w:gridSpan w:val="5"/>
          </w:tcPr>
          <w:p w:rsidR="004D0637" w:rsidRPr="00E068D2" w:rsidRDefault="004D0637" w:rsidP="00566D00">
            <w:pPr>
              <w:jc w:val="center"/>
              <w:rPr>
                <w:b/>
                <w:snapToGrid w:val="0"/>
                <w:color w:val="000000"/>
                <w:sz w:val="22"/>
              </w:rPr>
            </w:pPr>
          </w:p>
        </w:tc>
      </w:tr>
      <w:tr w:rsidR="004D0637" w:rsidRPr="00E068D2" w:rsidTr="00566D00">
        <w:trPr>
          <w:gridAfter w:val="1"/>
          <w:wAfter w:w="14" w:type="dxa"/>
        </w:trPr>
        <w:tc>
          <w:tcPr>
            <w:tcW w:w="3794" w:type="dxa"/>
          </w:tcPr>
          <w:p w:rsidR="004D0637" w:rsidRPr="007C5715" w:rsidRDefault="004D0637" w:rsidP="00566D00">
            <w:pPr>
              <w:rPr>
                <w:sz w:val="28"/>
                <w:szCs w:val="28"/>
              </w:rPr>
            </w:pPr>
            <w:r w:rsidRPr="007C5715">
              <w:rPr>
                <w:sz w:val="28"/>
                <w:szCs w:val="28"/>
              </w:rPr>
              <w:t>от «</w:t>
            </w:r>
            <w:r>
              <w:rPr>
                <w:sz w:val="28"/>
                <w:szCs w:val="28"/>
              </w:rPr>
              <w:t>___</w:t>
            </w:r>
            <w:r w:rsidRPr="007C5715">
              <w:rPr>
                <w:sz w:val="28"/>
                <w:szCs w:val="28"/>
              </w:rPr>
              <w:t>»</w:t>
            </w:r>
            <w:r>
              <w:rPr>
                <w:sz w:val="28"/>
                <w:szCs w:val="28"/>
              </w:rPr>
              <w:t xml:space="preserve"> ___________ </w:t>
            </w:r>
            <w:r w:rsidRPr="007C5715">
              <w:rPr>
                <w:sz w:val="28"/>
                <w:szCs w:val="28"/>
              </w:rPr>
              <w:t>20</w:t>
            </w:r>
            <w:r w:rsidRPr="007C5715">
              <w:rPr>
                <w:sz w:val="28"/>
                <w:szCs w:val="28"/>
                <w:lang w:val="en-US"/>
              </w:rPr>
              <w:t>1</w:t>
            </w:r>
            <w:r>
              <w:rPr>
                <w:sz w:val="28"/>
                <w:szCs w:val="28"/>
              </w:rPr>
              <w:t>8</w:t>
            </w:r>
            <w:r w:rsidRPr="007C5715">
              <w:rPr>
                <w:sz w:val="28"/>
                <w:szCs w:val="28"/>
              </w:rPr>
              <w:t xml:space="preserve">г.  </w:t>
            </w:r>
          </w:p>
        </w:tc>
        <w:tc>
          <w:tcPr>
            <w:tcW w:w="1984" w:type="dxa"/>
          </w:tcPr>
          <w:p w:rsidR="004D0637" w:rsidRPr="00E068D2" w:rsidRDefault="004D0637" w:rsidP="00566D00">
            <w:pPr>
              <w:rPr>
                <w:sz w:val="24"/>
              </w:rPr>
            </w:pPr>
          </w:p>
        </w:tc>
        <w:tc>
          <w:tcPr>
            <w:tcW w:w="567" w:type="dxa"/>
          </w:tcPr>
          <w:p w:rsidR="004D0637" w:rsidRPr="00E068D2" w:rsidRDefault="004D0637" w:rsidP="00566D00">
            <w:pPr>
              <w:rPr>
                <w:sz w:val="24"/>
              </w:rPr>
            </w:pPr>
            <w:r w:rsidRPr="00E068D2">
              <w:rPr>
                <w:sz w:val="24"/>
              </w:rPr>
              <w:t xml:space="preserve">№ </w:t>
            </w:r>
          </w:p>
        </w:tc>
        <w:tc>
          <w:tcPr>
            <w:tcW w:w="2940" w:type="dxa"/>
            <w:tcBorders>
              <w:bottom w:val="single" w:sz="4" w:space="0" w:color="auto"/>
            </w:tcBorders>
          </w:tcPr>
          <w:p w:rsidR="004D0637" w:rsidRPr="00E068D2" w:rsidRDefault="004D0637" w:rsidP="00566D00">
            <w:pPr>
              <w:tabs>
                <w:tab w:val="right" w:pos="2724"/>
              </w:tabs>
              <w:rPr>
                <w:sz w:val="24"/>
              </w:rPr>
            </w:pPr>
          </w:p>
        </w:tc>
      </w:tr>
    </w:tbl>
    <w:p w:rsidR="004D0637" w:rsidRDefault="004D0637" w:rsidP="004D0637">
      <w:pPr>
        <w:spacing w:line="360" w:lineRule="auto"/>
        <w:rPr>
          <w:sz w:val="24"/>
        </w:rPr>
      </w:pPr>
    </w:p>
    <w:tbl>
      <w:tblPr>
        <w:tblW w:w="9571" w:type="dxa"/>
        <w:tblLayout w:type="fixed"/>
        <w:tblLook w:val="0000" w:firstRow="0" w:lastRow="0" w:firstColumn="0" w:lastColumn="0" w:noHBand="0" w:noVBand="0"/>
      </w:tblPr>
      <w:tblGrid>
        <w:gridCol w:w="4928"/>
        <w:gridCol w:w="4643"/>
      </w:tblGrid>
      <w:tr w:rsidR="004D0637" w:rsidRPr="00BF28A1" w:rsidTr="00566D00">
        <w:tc>
          <w:tcPr>
            <w:tcW w:w="4928" w:type="dxa"/>
          </w:tcPr>
          <w:p w:rsidR="004D0637" w:rsidRDefault="004D0637" w:rsidP="00566D00">
            <w:pPr>
              <w:rPr>
                <w:b/>
                <w:sz w:val="28"/>
                <w:szCs w:val="28"/>
              </w:rPr>
            </w:pPr>
            <w:r>
              <w:rPr>
                <w:b/>
                <w:sz w:val="28"/>
                <w:szCs w:val="28"/>
              </w:rPr>
              <w:t>Об утверждении информационного сообщения о продаже нежилого здания, расположенного по адресу: РС (Я) г. Ленск ул. Объездная д. 7</w:t>
            </w:r>
            <w:r w:rsidR="00EC7A6A">
              <w:rPr>
                <w:b/>
                <w:sz w:val="28"/>
                <w:szCs w:val="28"/>
              </w:rPr>
              <w:t>, с земельным участком</w:t>
            </w:r>
          </w:p>
          <w:p w:rsidR="004D0637" w:rsidRPr="00BF28A1" w:rsidRDefault="004D0637" w:rsidP="00566D00">
            <w:pPr>
              <w:rPr>
                <w:b/>
                <w:sz w:val="28"/>
                <w:szCs w:val="28"/>
              </w:rPr>
            </w:pPr>
            <w:r>
              <w:rPr>
                <w:b/>
                <w:sz w:val="28"/>
                <w:szCs w:val="28"/>
              </w:rPr>
              <w:t xml:space="preserve"> </w:t>
            </w:r>
          </w:p>
        </w:tc>
        <w:tc>
          <w:tcPr>
            <w:tcW w:w="4643" w:type="dxa"/>
          </w:tcPr>
          <w:p w:rsidR="004D0637" w:rsidRPr="00BF28A1" w:rsidRDefault="004D0637" w:rsidP="00566D00">
            <w:pPr>
              <w:rPr>
                <w:b/>
                <w:sz w:val="28"/>
                <w:szCs w:val="28"/>
              </w:rPr>
            </w:pPr>
          </w:p>
        </w:tc>
      </w:tr>
    </w:tbl>
    <w:p w:rsidR="004D0637" w:rsidRDefault="004D0637" w:rsidP="00EC7A6A">
      <w:pPr>
        <w:spacing w:line="360" w:lineRule="auto"/>
        <w:jc w:val="both"/>
        <w:rPr>
          <w:sz w:val="28"/>
          <w:szCs w:val="28"/>
        </w:rPr>
      </w:pPr>
    </w:p>
    <w:p w:rsidR="004D0637" w:rsidRDefault="004D0637" w:rsidP="004D0637">
      <w:pPr>
        <w:spacing w:line="360" w:lineRule="auto"/>
        <w:ind w:firstLine="567"/>
        <w:jc w:val="both"/>
        <w:rPr>
          <w:sz w:val="28"/>
          <w:szCs w:val="28"/>
        </w:rPr>
      </w:pPr>
      <w:r>
        <w:rPr>
          <w:sz w:val="28"/>
          <w:szCs w:val="28"/>
        </w:rPr>
        <w:t>В соответствии с Федеральным законом «О приватизации государственного и муниципального имущества» от 21.12.2001г. № 178-ФЗ, Постановлением правительства Российской Федерации от 12.08.2002г. №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 от 12.08.2002г. № 585, прогнозным планом приватизации муниципального имущества МО «Город Ленск» на 2018 год, утвержденным решением городского Совета депутатов от 15</w:t>
      </w:r>
      <w:r w:rsidRPr="007C793A">
        <w:rPr>
          <w:sz w:val="28"/>
          <w:szCs w:val="28"/>
        </w:rPr>
        <w:t>.03.201</w:t>
      </w:r>
      <w:r>
        <w:rPr>
          <w:sz w:val="28"/>
          <w:szCs w:val="28"/>
        </w:rPr>
        <w:t>8</w:t>
      </w:r>
      <w:r w:rsidRPr="007C793A">
        <w:rPr>
          <w:sz w:val="28"/>
          <w:szCs w:val="28"/>
        </w:rPr>
        <w:t xml:space="preserve"> г., №</w:t>
      </w:r>
      <w:r>
        <w:rPr>
          <w:sz w:val="28"/>
          <w:szCs w:val="28"/>
        </w:rPr>
        <w:t>6-6:</w:t>
      </w:r>
    </w:p>
    <w:p w:rsidR="004D0637" w:rsidRDefault="004D0637" w:rsidP="004D0637">
      <w:pPr>
        <w:spacing w:line="360" w:lineRule="auto"/>
        <w:ind w:firstLine="567"/>
        <w:jc w:val="both"/>
        <w:rPr>
          <w:sz w:val="28"/>
          <w:szCs w:val="28"/>
        </w:rPr>
      </w:pPr>
      <w:r>
        <w:rPr>
          <w:sz w:val="28"/>
          <w:szCs w:val="28"/>
        </w:rPr>
        <w:t xml:space="preserve">1. Утвердить информационное сообщение о продаже </w:t>
      </w:r>
      <w:r w:rsidRPr="00435FFE">
        <w:rPr>
          <w:sz w:val="28"/>
          <w:szCs w:val="28"/>
        </w:rPr>
        <w:t>нежилого здания</w:t>
      </w:r>
      <w:r>
        <w:rPr>
          <w:sz w:val="28"/>
          <w:szCs w:val="28"/>
        </w:rPr>
        <w:t>,</w:t>
      </w:r>
      <w:r w:rsidRPr="00435FFE">
        <w:rPr>
          <w:sz w:val="28"/>
          <w:szCs w:val="28"/>
        </w:rPr>
        <w:t xml:space="preserve"> расположенного по адресу: РС (Я) г. Ленск ул. </w:t>
      </w:r>
      <w:r>
        <w:rPr>
          <w:sz w:val="28"/>
          <w:szCs w:val="28"/>
        </w:rPr>
        <w:t>Объездная</w:t>
      </w:r>
      <w:r w:rsidRPr="00435FFE">
        <w:rPr>
          <w:sz w:val="28"/>
          <w:szCs w:val="28"/>
        </w:rPr>
        <w:t xml:space="preserve"> д. </w:t>
      </w:r>
      <w:r>
        <w:rPr>
          <w:sz w:val="28"/>
          <w:szCs w:val="28"/>
        </w:rPr>
        <w:t>7, согласно приложению к распоряжению.</w:t>
      </w:r>
    </w:p>
    <w:p w:rsidR="004D0637" w:rsidRDefault="004D0637" w:rsidP="004D0637">
      <w:pPr>
        <w:spacing w:line="360" w:lineRule="auto"/>
        <w:ind w:firstLine="567"/>
        <w:jc w:val="both"/>
        <w:rPr>
          <w:sz w:val="28"/>
          <w:szCs w:val="28"/>
        </w:rPr>
      </w:pPr>
      <w:r>
        <w:rPr>
          <w:sz w:val="28"/>
          <w:szCs w:val="28"/>
        </w:rPr>
        <w:lastRenderedPageBreak/>
        <w:t>2. МУ К</w:t>
      </w:r>
      <w:r w:rsidR="00CE6ECE">
        <w:rPr>
          <w:sz w:val="28"/>
          <w:szCs w:val="28"/>
        </w:rPr>
        <w:t>ИО МО «Город Ленск» (Пнёва А.Е.</w:t>
      </w:r>
      <w:r>
        <w:rPr>
          <w:sz w:val="28"/>
          <w:szCs w:val="28"/>
        </w:rPr>
        <w:t>) в целях создания возможности свободного доступа неограниченного круга лиц к информации о приватизации, обеспечить:</w:t>
      </w:r>
    </w:p>
    <w:p w:rsidR="004D0637" w:rsidRDefault="004D0637" w:rsidP="004D0637">
      <w:pPr>
        <w:spacing w:line="360" w:lineRule="auto"/>
        <w:ind w:firstLine="567"/>
        <w:jc w:val="both"/>
        <w:rPr>
          <w:sz w:val="28"/>
          <w:szCs w:val="28"/>
        </w:rPr>
      </w:pPr>
      <w:r>
        <w:rPr>
          <w:sz w:val="28"/>
          <w:szCs w:val="28"/>
        </w:rPr>
        <w:t xml:space="preserve">- Размещение информационного сообщения на официальном сайте для размещения информации о торгах </w:t>
      </w:r>
      <w:hyperlink r:id="rId8" w:history="1">
        <w:r w:rsidRPr="003D50E6">
          <w:rPr>
            <w:rStyle w:val="a6"/>
            <w:sz w:val="28"/>
            <w:szCs w:val="28"/>
            <w:lang w:val="en-US"/>
          </w:rPr>
          <w:t>www</w:t>
        </w:r>
        <w:r w:rsidRPr="00197041">
          <w:rPr>
            <w:rStyle w:val="a6"/>
            <w:sz w:val="28"/>
            <w:szCs w:val="28"/>
          </w:rPr>
          <w:t>.</w:t>
        </w:r>
        <w:r w:rsidRPr="003D50E6">
          <w:rPr>
            <w:rStyle w:val="a6"/>
            <w:sz w:val="28"/>
            <w:szCs w:val="28"/>
            <w:lang w:val="en-US"/>
          </w:rPr>
          <w:t>torgi</w:t>
        </w:r>
        <w:r w:rsidRPr="00197041">
          <w:rPr>
            <w:rStyle w:val="a6"/>
            <w:sz w:val="28"/>
            <w:szCs w:val="28"/>
          </w:rPr>
          <w:t>.</w:t>
        </w:r>
        <w:r w:rsidRPr="003D50E6">
          <w:rPr>
            <w:rStyle w:val="a6"/>
            <w:sz w:val="28"/>
            <w:szCs w:val="28"/>
            <w:lang w:val="en-US"/>
          </w:rPr>
          <w:t>gov</w:t>
        </w:r>
        <w:r w:rsidRPr="00197041">
          <w:rPr>
            <w:rStyle w:val="a6"/>
            <w:sz w:val="28"/>
            <w:szCs w:val="28"/>
          </w:rPr>
          <w:t>.</w:t>
        </w:r>
        <w:r w:rsidRPr="003D50E6">
          <w:rPr>
            <w:rStyle w:val="a6"/>
            <w:sz w:val="28"/>
            <w:szCs w:val="28"/>
            <w:lang w:val="en-US"/>
          </w:rPr>
          <w:t>ru</w:t>
        </w:r>
      </w:hyperlink>
      <w:r w:rsidRPr="00197041">
        <w:rPr>
          <w:sz w:val="28"/>
          <w:szCs w:val="28"/>
        </w:rPr>
        <w:t xml:space="preserve">. </w:t>
      </w:r>
      <w:r>
        <w:rPr>
          <w:sz w:val="28"/>
          <w:szCs w:val="28"/>
        </w:rPr>
        <w:t xml:space="preserve">и официальном сайте МО «Город Ленск» </w:t>
      </w:r>
      <w:hyperlink r:id="rId9" w:history="1">
        <w:r w:rsidRPr="003D50E6">
          <w:rPr>
            <w:rStyle w:val="a6"/>
            <w:sz w:val="28"/>
            <w:szCs w:val="28"/>
            <w:lang w:val="en-US"/>
          </w:rPr>
          <w:t>www</w:t>
        </w:r>
        <w:r w:rsidRPr="00197041">
          <w:rPr>
            <w:rStyle w:val="a6"/>
            <w:sz w:val="28"/>
            <w:szCs w:val="28"/>
          </w:rPr>
          <w:t>.</w:t>
        </w:r>
        <w:r w:rsidRPr="003D50E6">
          <w:rPr>
            <w:rStyle w:val="a6"/>
            <w:sz w:val="28"/>
            <w:szCs w:val="28"/>
            <w:lang w:val="en-US"/>
          </w:rPr>
          <w:t>gorodlensk</w:t>
        </w:r>
        <w:r w:rsidRPr="00197041">
          <w:rPr>
            <w:rStyle w:val="a6"/>
            <w:sz w:val="28"/>
            <w:szCs w:val="28"/>
          </w:rPr>
          <w:t>.</w:t>
        </w:r>
        <w:r w:rsidRPr="003D50E6">
          <w:rPr>
            <w:rStyle w:val="a6"/>
            <w:sz w:val="28"/>
            <w:szCs w:val="28"/>
            <w:lang w:val="en-US"/>
          </w:rPr>
          <w:t>ru</w:t>
        </w:r>
      </w:hyperlink>
      <w:r>
        <w:rPr>
          <w:sz w:val="28"/>
          <w:szCs w:val="28"/>
        </w:rPr>
        <w:t xml:space="preserve">. </w:t>
      </w:r>
    </w:p>
    <w:p w:rsidR="004D0637" w:rsidRDefault="004D0637" w:rsidP="004D0637">
      <w:pPr>
        <w:spacing w:line="360" w:lineRule="auto"/>
        <w:jc w:val="both"/>
        <w:rPr>
          <w:sz w:val="28"/>
          <w:szCs w:val="28"/>
        </w:rPr>
      </w:pPr>
    </w:p>
    <w:tbl>
      <w:tblPr>
        <w:tblW w:w="0" w:type="auto"/>
        <w:tblLayout w:type="fixed"/>
        <w:tblLook w:val="0000" w:firstRow="0" w:lastRow="0" w:firstColumn="0" w:lastColumn="0" w:noHBand="0" w:noVBand="0"/>
      </w:tblPr>
      <w:tblGrid>
        <w:gridCol w:w="4643"/>
        <w:gridCol w:w="4643"/>
      </w:tblGrid>
      <w:tr w:rsidR="004D0637" w:rsidRPr="00CF5CCB" w:rsidTr="00566D00">
        <w:tc>
          <w:tcPr>
            <w:tcW w:w="4643" w:type="dxa"/>
          </w:tcPr>
          <w:p w:rsidR="004D0637" w:rsidRPr="00CF5CCB" w:rsidRDefault="00CE6ECE" w:rsidP="00566D00">
            <w:pPr>
              <w:rPr>
                <w:b/>
                <w:sz w:val="28"/>
                <w:szCs w:val="28"/>
              </w:rPr>
            </w:pPr>
            <w:r>
              <w:rPr>
                <w:b/>
                <w:sz w:val="28"/>
                <w:szCs w:val="28"/>
              </w:rPr>
              <w:t>Глава</w:t>
            </w:r>
            <w:r w:rsidR="004D0637" w:rsidRPr="00CF5CCB">
              <w:rPr>
                <w:b/>
                <w:sz w:val="28"/>
                <w:szCs w:val="28"/>
              </w:rPr>
              <w:t xml:space="preserve"> города                                 </w:t>
            </w:r>
          </w:p>
        </w:tc>
        <w:tc>
          <w:tcPr>
            <w:tcW w:w="4643" w:type="dxa"/>
          </w:tcPr>
          <w:p w:rsidR="004D0637" w:rsidRPr="00CF5CCB" w:rsidRDefault="004D0637" w:rsidP="00566D00">
            <w:pPr>
              <w:pStyle w:val="2"/>
              <w:spacing w:line="240" w:lineRule="auto"/>
              <w:jc w:val="left"/>
              <w:rPr>
                <w:rFonts w:ascii="Times New Roman" w:hAnsi="Times New Roman"/>
                <w:b/>
                <w:sz w:val="28"/>
                <w:szCs w:val="28"/>
              </w:rPr>
            </w:pPr>
            <w:r w:rsidRPr="00CF5CCB">
              <w:rPr>
                <w:rFonts w:ascii="Times New Roman" w:hAnsi="Times New Roman"/>
                <w:b/>
                <w:sz w:val="28"/>
                <w:szCs w:val="28"/>
              </w:rPr>
              <w:t xml:space="preserve">     </w:t>
            </w:r>
            <w:r>
              <w:rPr>
                <w:rFonts w:ascii="Times New Roman" w:hAnsi="Times New Roman"/>
                <w:b/>
                <w:sz w:val="28"/>
                <w:szCs w:val="28"/>
              </w:rPr>
              <w:t xml:space="preserve">                          </w:t>
            </w:r>
            <w:r w:rsidR="00CE6ECE">
              <w:rPr>
                <w:rFonts w:ascii="Times New Roman" w:hAnsi="Times New Roman"/>
                <w:b/>
                <w:sz w:val="28"/>
                <w:szCs w:val="28"/>
              </w:rPr>
              <w:t xml:space="preserve">     </w:t>
            </w:r>
            <w:r w:rsidRPr="00CF5CCB">
              <w:rPr>
                <w:rFonts w:ascii="Times New Roman" w:hAnsi="Times New Roman"/>
                <w:b/>
                <w:sz w:val="28"/>
                <w:szCs w:val="28"/>
              </w:rPr>
              <w:t xml:space="preserve"> </w:t>
            </w:r>
            <w:r w:rsidR="00CE6ECE">
              <w:rPr>
                <w:rFonts w:ascii="Times New Roman" w:hAnsi="Times New Roman"/>
                <w:b/>
                <w:sz w:val="28"/>
                <w:szCs w:val="28"/>
              </w:rPr>
              <w:t>А.А. Хорунов</w:t>
            </w:r>
          </w:p>
        </w:tc>
      </w:tr>
    </w:tbl>
    <w:p w:rsidR="004D0637" w:rsidRDefault="004D0637" w:rsidP="004D0637">
      <w:pPr>
        <w:spacing w:line="360" w:lineRule="auto"/>
        <w:jc w:val="both"/>
        <w:rPr>
          <w:sz w:val="28"/>
          <w:szCs w:val="28"/>
        </w:rPr>
      </w:pPr>
    </w:p>
    <w:p w:rsidR="00D34A7C" w:rsidRDefault="00BD7A78"/>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p w:rsidR="00CE6ECE" w:rsidRDefault="00CE6ECE" w:rsidP="00CE6ECE">
      <w:pPr>
        <w:ind w:left="4536"/>
        <w:rPr>
          <w:sz w:val="28"/>
          <w:szCs w:val="28"/>
        </w:rPr>
      </w:pPr>
      <w:r>
        <w:rPr>
          <w:sz w:val="28"/>
          <w:szCs w:val="28"/>
        </w:rPr>
        <w:lastRenderedPageBreak/>
        <w:t xml:space="preserve">Приложение </w:t>
      </w:r>
    </w:p>
    <w:p w:rsidR="00CE6ECE" w:rsidRDefault="00CE6ECE" w:rsidP="00CE6ECE">
      <w:pPr>
        <w:ind w:left="4536"/>
        <w:rPr>
          <w:sz w:val="28"/>
          <w:szCs w:val="28"/>
        </w:rPr>
      </w:pPr>
      <w:r>
        <w:rPr>
          <w:sz w:val="28"/>
          <w:szCs w:val="28"/>
        </w:rPr>
        <w:t>к распоряжению главы города от «__» ___________ 2018г.</w:t>
      </w:r>
    </w:p>
    <w:p w:rsidR="00CE6ECE" w:rsidRPr="00435FFE" w:rsidRDefault="00CE6ECE" w:rsidP="00CE6ECE">
      <w:pPr>
        <w:ind w:left="4536"/>
        <w:rPr>
          <w:sz w:val="28"/>
          <w:szCs w:val="28"/>
        </w:rPr>
      </w:pPr>
      <w:r>
        <w:rPr>
          <w:sz w:val="28"/>
          <w:szCs w:val="28"/>
        </w:rPr>
        <w:t>№ ____________________</w:t>
      </w:r>
    </w:p>
    <w:p w:rsidR="00CE6ECE" w:rsidRPr="00BE73B3" w:rsidRDefault="00CE6ECE" w:rsidP="00CE6ECE">
      <w:pPr>
        <w:spacing w:line="276" w:lineRule="auto"/>
        <w:ind w:firstLine="709"/>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4"/>
        <w:gridCol w:w="5876"/>
      </w:tblGrid>
      <w:tr w:rsidR="00CE6ECE" w:rsidRPr="00750BAB" w:rsidTr="00B92484">
        <w:tc>
          <w:tcPr>
            <w:tcW w:w="9286" w:type="dxa"/>
            <w:gridSpan w:val="2"/>
            <w:tcBorders>
              <w:top w:val="nil"/>
              <w:left w:val="nil"/>
              <w:bottom w:val="single" w:sz="4" w:space="0" w:color="auto"/>
              <w:right w:val="nil"/>
            </w:tcBorders>
            <w:shd w:val="clear" w:color="auto" w:fill="auto"/>
            <w:vAlign w:val="center"/>
          </w:tcPr>
          <w:p w:rsidR="00CE6ECE" w:rsidRDefault="00CE6ECE" w:rsidP="00B92484">
            <w:pPr>
              <w:jc w:val="center"/>
              <w:rPr>
                <w:b/>
                <w:sz w:val="28"/>
                <w:szCs w:val="28"/>
              </w:rPr>
            </w:pPr>
            <w:r>
              <w:rPr>
                <w:b/>
                <w:sz w:val="28"/>
                <w:szCs w:val="28"/>
              </w:rPr>
              <w:t>Информационное сообщение о продаже нежилого здания, расположенного по адресу: РС (Я) г. Ленск ул. Объездная д. 7, с земельным участком</w:t>
            </w:r>
          </w:p>
          <w:p w:rsidR="00CE6ECE" w:rsidRPr="00750BAB" w:rsidRDefault="00CE6ECE" w:rsidP="00B92484">
            <w:pPr>
              <w:jc w:val="center"/>
              <w:rPr>
                <w:sz w:val="28"/>
                <w:szCs w:val="28"/>
              </w:rPr>
            </w:pPr>
          </w:p>
        </w:tc>
      </w:tr>
      <w:tr w:rsidR="00CE6ECE" w:rsidRPr="00750BAB" w:rsidTr="00B92484">
        <w:tc>
          <w:tcPr>
            <w:tcW w:w="3227" w:type="dxa"/>
            <w:tcBorders>
              <w:top w:val="single" w:sz="4" w:space="0" w:color="auto"/>
            </w:tcBorders>
            <w:shd w:val="clear" w:color="auto" w:fill="auto"/>
          </w:tcPr>
          <w:p w:rsidR="00CE6ECE" w:rsidRPr="00750BAB" w:rsidRDefault="00CE6ECE" w:rsidP="00B92484">
            <w:pPr>
              <w:rPr>
                <w:sz w:val="28"/>
                <w:szCs w:val="28"/>
              </w:rPr>
            </w:pPr>
            <w:r>
              <w:rPr>
                <w:sz w:val="28"/>
                <w:szCs w:val="28"/>
              </w:rPr>
              <w:t>Наименование органа местного самоуправления, принявшего решение об условиях приватизации</w:t>
            </w:r>
          </w:p>
        </w:tc>
        <w:tc>
          <w:tcPr>
            <w:tcW w:w="6059" w:type="dxa"/>
            <w:tcBorders>
              <w:top w:val="single" w:sz="4" w:space="0" w:color="auto"/>
            </w:tcBorders>
            <w:shd w:val="clear" w:color="auto" w:fill="auto"/>
            <w:vAlign w:val="center"/>
          </w:tcPr>
          <w:p w:rsidR="00CE6ECE" w:rsidRPr="00C90A6A" w:rsidRDefault="00CE6ECE" w:rsidP="00B92484">
            <w:pPr>
              <w:rPr>
                <w:sz w:val="24"/>
                <w:szCs w:val="24"/>
              </w:rPr>
            </w:pPr>
            <w:r w:rsidRPr="00C90A6A">
              <w:rPr>
                <w:sz w:val="24"/>
                <w:szCs w:val="24"/>
              </w:rPr>
              <w:t>Администрация муниципального образования «Город Ленск» Ленского района Республики Саха (Якутия)</w:t>
            </w:r>
          </w:p>
        </w:tc>
      </w:tr>
      <w:tr w:rsidR="00CE6ECE" w:rsidRPr="00750BAB" w:rsidTr="00B92484">
        <w:tc>
          <w:tcPr>
            <w:tcW w:w="3227" w:type="dxa"/>
            <w:shd w:val="clear" w:color="auto" w:fill="auto"/>
          </w:tcPr>
          <w:p w:rsidR="00CE6ECE" w:rsidRPr="00750BAB" w:rsidRDefault="00CE6ECE" w:rsidP="00B92484">
            <w:pPr>
              <w:rPr>
                <w:sz w:val="28"/>
                <w:szCs w:val="28"/>
              </w:rPr>
            </w:pPr>
            <w:r>
              <w:rPr>
                <w:sz w:val="28"/>
                <w:szCs w:val="28"/>
              </w:rPr>
              <w:t xml:space="preserve">Наименование имущества и его характеристики  </w:t>
            </w:r>
          </w:p>
        </w:tc>
        <w:tc>
          <w:tcPr>
            <w:tcW w:w="6059" w:type="dxa"/>
            <w:shd w:val="clear" w:color="auto" w:fill="auto"/>
          </w:tcPr>
          <w:p w:rsidR="00CE6ECE" w:rsidRPr="00275991" w:rsidRDefault="00CE6ECE" w:rsidP="00B92484">
            <w:pPr>
              <w:jc w:val="both"/>
              <w:rPr>
                <w:sz w:val="24"/>
                <w:szCs w:val="24"/>
              </w:rPr>
            </w:pPr>
            <w:r w:rsidRPr="00275991">
              <w:rPr>
                <w:sz w:val="24"/>
                <w:szCs w:val="24"/>
              </w:rPr>
              <w:t>Назначение: нежилое здание,</w:t>
            </w:r>
            <w:r>
              <w:rPr>
                <w:sz w:val="24"/>
                <w:szCs w:val="24"/>
              </w:rPr>
              <w:t xml:space="preserve"> гараж,</w:t>
            </w:r>
            <w:r w:rsidRPr="00275991">
              <w:rPr>
                <w:sz w:val="24"/>
                <w:szCs w:val="24"/>
              </w:rPr>
              <w:t xml:space="preserve"> площадь </w:t>
            </w:r>
            <w:r>
              <w:rPr>
                <w:sz w:val="24"/>
                <w:szCs w:val="24"/>
              </w:rPr>
              <w:t>50,2</w:t>
            </w:r>
            <w:r w:rsidRPr="00275991">
              <w:rPr>
                <w:sz w:val="24"/>
                <w:szCs w:val="24"/>
              </w:rPr>
              <w:t xml:space="preserve"> м</w:t>
            </w:r>
            <w:r w:rsidRPr="00275991">
              <w:rPr>
                <w:sz w:val="24"/>
                <w:szCs w:val="24"/>
                <w:vertAlign w:val="superscript"/>
              </w:rPr>
              <w:t>2</w:t>
            </w:r>
            <w:r w:rsidRPr="00275991">
              <w:rPr>
                <w:sz w:val="24"/>
                <w:szCs w:val="24"/>
              </w:rPr>
              <w:t xml:space="preserve">, количество этажей: 1, адрес: Республика Саха (Якутия) Ленский район г. Ленск ул. </w:t>
            </w:r>
            <w:r>
              <w:rPr>
                <w:sz w:val="24"/>
                <w:szCs w:val="24"/>
              </w:rPr>
              <w:t xml:space="preserve">Объездная </w:t>
            </w:r>
            <w:r w:rsidRPr="00275991">
              <w:rPr>
                <w:sz w:val="24"/>
                <w:szCs w:val="24"/>
              </w:rPr>
              <w:t xml:space="preserve">д. </w:t>
            </w:r>
            <w:r>
              <w:rPr>
                <w:sz w:val="24"/>
                <w:szCs w:val="24"/>
              </w:rPr>
              <w:t>7</w:t>
            </w:r>
            <w:r w:rsidRPr="00275991">
              <w:rPr>
                <w:sz w:val="24"/>
                <w:szCs w:val="24"/>
              </w:rPr>
              <w:t xml:space="preserve">, кадастровый номер: </w:t>
            </w:r>
            <w:r w:rsidRPr="00367E2A">
              <w:rPr>
                <w:sz w:val="24"/>
                <w:szCs w:val="24"/>
              </w:rPr>
              <w:t>14:14:050077:89</w:t>
            </w:r>
            <w:r w:rsidRPr="00275991">
              <w:rPr>
                <w:sz w:val="24"/>
                <w:szCs w:val="24"/>
              </w:rPr>
              <w:t xml:space="preserve">. </w:t>
            </w:r>
            <w:r>
              <w:rPr>
                <w:sz w:val="24"/>
                <w:szCs w:val="24"/>
              </w:rPr>
              <w:t>Стены-бетон, перекрытия- деревянные, ж/б, кровля-асбестоцементная, полы-бетон, окна- деревянные, двери- деревянные, металлические</w:t>
            </w:r>
            <w:r w:rsidRPr="00275991">
              <w:rPr>
                <w:sz w:val="24"/>
                <w:szCs w:val="24"/>
              </w:rPr>
              <w:t>. На момент принятия решения о приватизации находится в неудовлетворительном техническом состоянии, требуе</w:t>
            </w:r>
            <w:r>
              <w:rPr>
                <w:sz w:val="24"/>
                <w:szCs w:val="24"/>
              </w:rPr>
              <w:t>т проведения капитально ремонта, гараж частично находится на территории базы ПАО «Алроса-Лена», вход осуществляется с территории базы ПАО «Алроса-Лена», имеется возможность оборудовать выход с другой стороны.</w:t>
            </w:r>
            <w:r w:rsidRPr="00275991">
              <w:rPr>
                <w:sz w:val="24"/>
                <w:szCs w:val="24"/>
              </w:rPr>
              <w:t xml:space="preserve"> Категория земель: земли населенных пунктов, </w:t>
            </w:r>
            <w:r>
              <w:rPr>
                <w:sz w:val="24"/>
                <w:szCs w:val="24"/>
              </w:rPr>
              <w:t xml:space="preserve">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 </w:t>
            </w:r>
            <w:r w:rsidRPr="00275991">
              <w:rPr>
                <w:sz w:val="24"/>
                <w:szCs w:val="24"/>
              </w:rPr>
              <w:t xml:space="preserve">площадью: </w:t>
            </w:r>
            <w:r>
              <w:rPr>
                <w:sz w:val="24"/>
                <w:szCs w:val="24"/>
              </w:rPr>
              <w:t xml:space="preserve">76 </w:t>
            </w:r>
            <w:r w:rsidRPr="00275991">
              <w:rPr>
                <w:sz w:val="24"/>
                <w:szCs w:val="24"/>
              </w:rPr>
              <w:t>м</w:t>
            </w:r>
            <w:r w:rsidRPr="00275991">
              <w:rPr>
                <w:sz w:val="24"/>
                <w:szCs w:val="24"/>
                <w:vertAlign w:val="superscript"/>
              </w:rPr>
              <w:t>2</w:t>
            </w:r>
            <w:r w:rsidRPr="00275991">
              <w:rPr>
                <w:sz w:val="24"/>
                <w:szCs w:val="24"/>
              </w:rPr>
              <w:t>, кадастровый номер: 14:14:0500</w:t>
            </w:r>
            <w:r>
              <w:rPr>
                <w:sz w:val="24"/>
                <w:szCs w:val="24"/>
              </w:rPr>
              <w:t>77</w:t>
            </w:r>
            <w:r w:rsidRPr="00275991">
              <w:rPr>
                <w:sz w:val="24"/>
                <w:szCs w:val="24"/>
              </w:rPr>
              <w:t>:</w:t>
            </w:r>
            <w:r>
              <w:rPr>
                <w:sz w:val="24"/>
                <w:szCs w:val="24"/>
              </w:rPr>
              <w:t>165</w:t>
            </w:r>
            <w:r w:rsidRPr="00275991">
              <w:rPr>
                <w:sz w:val="24"/>
                <w:szCs w:val="24"/>
              </w:rPr>
              <w:t xml:space="preserve">, адрес: Республика Саха (Якутия) Ленский район г. Ленск ул. </w:t>
            </w:r>
            <w:r>
              <w:rPr>
                <w:sz w:val="24"/>
                <w:szCs w:val="24"/>
              </w:rPr>
              <w:t xml:space="preserve">Объездная </w:t>
            </w:r>
            <w:r w:rsidRPr="00275991">
              <w:rPr>
                <w:sz w:val="24"/>
                <w:szCs w:val="24"/>
              </w:rPr>
              <w:t xml:space="preserve">д. </w:t>
            </w:r>
            <w:r>
              <w:rPr>
                <w:sz w:val="24"/>
                <w:szCs w:val="24"/>
              </w:rPr>
              <w:t>7, гараж частично находится на территории базы ПАО «Алроса-Лена», вход осуществляется с территории базы ПАО «Алроса-Лена», имеется возможность оборудовать выход с другой стороны.</w:t>
            </w:r>
          </w:p>
        </w:tc>
      </w:tr>
      <w:tr w:rsidR="00CE6ECE" w:rsidRPr="00750BAB" w:rsidTr="00B92484">
        <w:tc>
          <w:tcPr>
            <w:tcW w:w="3227" w:type="dxa"/>
            <w:shd w:val="clear" w:color="auto" w:fill="auto"/>
          </w:tcPr>
          <w:p w:rsidR="00CE6ECE" w:rsidRPr="00750BAB" w:rsidRDefault="00CE6ECE" w:rsidP="00B92484">
            <w:pPr>
              <w:rPr>
                <w:sz w:val="28"/>
                <w:szCs w:val="28"/>
              </w:rPr>
            </w:pPr>
            <w:r>
              <w:rPr>
                <w:sz w:val="28"/>
                <w:szCs w:val="28"/>
              </w:rPr>
              <w:t>Способ приватизации имущества</w:t>
            </w:r>
          </w:p>
        </w:tc>
        <w:tc>
          <w:tcPr>
            <w:tcW w:w="6059" w:type="dxa"/>
            <w:shd w:val="clear" w:color="auto" w:fill="auto"/>
          </w:tcPr>
          <w:p w:rsidR="00CE6ECE" w:rsidRPr="00275991" w:rsidRDefault="00CE6ECE" w:rsidP="00B92484">
            <w:pPr>
              <w:rPr>
                <w:sz w:val="24"/>
                <w:szCs w:val="24"/>
              </w:rPr>
            </w:pPr>
            <w:r w:rsidRPr="0076738A">
              <w:rPr>
                <w:sz w:val="24"/>
                <w:szCs w:val="24"/>
              </w:rPr>
              <w:t>Продажа муниципального имущества на аукционе, открытом по составу участников и форме подачи предложений</w:t>
            </w:r>
          </w:p>
        </w:tc>
      </w:tr>
      <w:tr w:rsidR="00CE6ECE" w:rsidRPr="00750BAB" w:rsidTr="00B92484">
        <w:tc>
          <w:tcPr>
            <w:tcW w:w="3227" w:type="dxa"/>
            <w:shd w:val="clear" w:color="auto" w:fill="auto"/>
          </w:tcPr>
          <w:p w:rsidR="00CE6ECE" w:rsidRPr="00750BAB" w:rsidRDefault="00CE6ECE" w:rsidP="00B92484">
            <w:pPr>
              <w:rPr>
                <w:sz w:val="28"/>
                <w:szCs w:val="28"/>
              </w:rPr>
            </w:pPr>
            <w:r>
              <w:rPr>
                <w:sz w:val="28"/>
                <w:szCs w:val="28"/>
              </w:rPr>
              <w:t>Начальная цена продажи</w:t>
            </w:r>
          </w:p>
        </w:tc>
        <w:tc>
          <w:tcPr>
            <w:tcW w:w="6059" w:type="dxa"/>
            <w:shd w:val="clear" w:color="auto" w:fill="auto"/>
          </w:tcPr>
          <w:p w:rsidR="00CE6ECE" w:rsidRPr="00275991" w:rsidRDefault="00CE6ECE" w:rsidP="00B92484">
            <w:pPr>
              <w:rPr>
                <w:sz w:val="24"/>
                <w:szCs w:val="24"/>
              </w:rPr>
            </w:pPr>
            <w:r w:rsidRPr="00CE6ECE">
              <w:rPr>
                <w:sz w:val="24"/>
                <w:szCs w:val="24"/>
              </w:rPr>
              <w:t>186 223 (Сто восемьдесят шесть тысяч двести двадцать три) рубля</w:t>
            </w:r>
          </w:p>
        </w:tc>
      </w:tr>
      <w:tr w:rsidR="00CE6ECE" w:rsidRPr="00750BAB" w:rsidTr="00B92484">
        <w:tc>
          <w:tcPr>
            <w:tcW w:w="3227" w:type="dxa"/>
            <w:shd w:val="clear" w:color="auto" w:fill="auto"/>
          </w:tcPr>
          <w:p w:rsidR="00CE6ECE" w:rsidRPr="00E74BFC" w:rsidRDefault="00CE6ECE" w:rsidP="00B92484">
            <w:pPr>
              <w:rPr>
                <w:sz w:val="28"/>
                <w:szCs w:val="28"/>
              </w:rPr>
            </w:pPr>
            <w:r w:rsidRPr="00CE6ECE">
              <w:rPr>
                <w:sz w:val="28"/>
                <w:szCs w:val="28"/>
              </w:rPr>
              <w:t>Величина повышения начальной цены («Шаг аукциона»)</w:t>
            </w:r>
          </w:p>
        </w:tc>
        <w:tc>
          <w:tcPr>
            <w:tcW w:w="6059" w:type="dxa"/>
            <w:shd w:val="clear" w:color="auto" w:fill="auto"/>
            <w:vAlign w:val="center"/>
          </w:tcPr>
          <w:p w:rsidR="00CE6ECE" w:rsidRPr="00275991" w:rsidRDefault="00CE6ECE" w:rsidP="00B92484">
            <w:pPr>
              <w:jc w:val="both"/>
              <w:rPr>
                <w:sz w:val="24"/>
                <w:szCs w:val="24"/>
              </w:rPr>
            </w:pPr>
            <w:r w:rsidRPr="00275991">
              <w:rPr>
                <w:sz w:val="24"/>
                <w:szCs w:val="24"/>
              </w:rPr>
              <w:t xml:space="preserve">Шаг </w:t>
            </w:r>
            <w:r>
              <w:rPr>
                <w:sz w:val="24"/>
                <w:szCs w:val="24"/>
              </w:rPr>
              <w:t>повышения</w:t>
            </w:r>
            <w:r w:rsidRPr="00275991">
              <w:rPr>
                <w:sz w:val="24"/>
                <w:szCs w:val="24"/>
              </w:rPr>
              <w:t xml:space="preserve"> составля</w:t>
            </w:r>
            <w:r>
              <w:rPr>
                <w:sz w:val="24"/>
                <w:szCs w:val="24"/>
              </w:rPr>
              <w:t xml:space="preserve">ет 5 % от начальной </w:t>
            </w:r>
            <w:r w:rsidRPr="00275991">
              <w:rPr>
                <w:sz w:val="24"/>
                <w:szCs w:val="24"/>
              </w:rPr>
              <w:t xml:space="preserve">цены продажи и составляет </w:t>
            </w:r>
            <w:r>
              <w:rPr>
                <w:sz w:val="24"/>
                <w:szCs w:val="24"/>
              </w:rPr>
              <w:t>9 311</w:t>
            </w:r>
            <w:r w:rsidRPr="00275991">
              <w:rPr>
                <w:sz w:val="24"/>
                <w:szCs w:val="24"/>
              </w:rPr>
              <w:t xml:space="preserve"> (</w:t>
            </w:r>
            <w:r>
              <w:rPr>
                <w:sz w:val="24"/>
                <w:szCs w:val="24"/>
              </w:rPr>
              <w:t>девять тысяч тристо одиннадцать</w:t>
            </w:r>
            <w:r w:rsidRPr="00275991">
              <w:rPr>
                <w:sz w:val="24"/>
                <w:szCs w:val="24"/>
              </w:rPr>
              <w:t>) рублей</w:t>
            </w:r>
            <w:r>
              <w:rPr>
                <w:sz w:val="24"/>
                <w:szCs w:val="24"/>
              </w:rPr>
              <w:t xml:space="preserve"> 15 (пятнадцать) копеек</w:t>
            </w:r>
            <w:r w:rsidRPr="00275991">
              <w:rPr>
                <w:sz w:val="24"/>
                <w:szCs w:val="24"/>
              </w:rPr>
              <w:t>.</w:t>
            </w:r>
          </w:p>
        </w:tc>
      </w:tr>
      <w:tr w:rsidR="00CE6ECE" w:rsidRPr="00750BAB" w:rsidTr="00B92484">
        <w:tc>
          <w:tcPr>
            <w:tcW w:w="3227" w:type="dxa"/>
            <w:shd w:val="clear" w:color="auto" w:fill="auto"/>
          </w:tcPr>
          <w:p w:rsidR="00CE6ECE" w:rsidRPr="00750BAB" w:rsidRDefault="00CE6ECE" w:rsidP="00B92484">
            <w:pPr>
              <w:rPr>
                <w:sz w:val="28"/>
                <w:szCs w:val="28"/>
              </w:rPr>
            </w:pPr>
            <w:r>
              <w:rPr>
                <w:sz w:val="28"/>
                <w:szCs w:val="28"/>
              </w:rPr>
              <w:lastRenderedPageBreak/>
              <w:t>Форма подачи предложений</w:t>
            </w:r>
          </w:p>
        </w:tc>
        <w:tc>
          <w:tcPr>
            <w:tcW w:w="6059" w:type="dxa"/>
            <w:shd w:val="clear" w:color="auto" w:fill="auto"/>
            <w:vAlign w:val="center"/>
          </w:tcPr>
          <w:p w:rsidR="00CE6ECE" w:rsidRPr="00275991" w:rsidRDefault="00CE6ECE" w:rsidP="00B92484">
            <w:pPr>
              <w:rPr>
                <w:sz w:val="24"/>
                <w:szCs w:val="24"/>
              </w:rPr>
            </w:pPr>
            <w:r w:rsidRPr="00275991">
              <w:rPr>
                <w:sz w:val="24"/>
                <w:szCs w:val="24"/>
              </w:rPr>
              <w:t>Открытая</w:t>
            </w:r>
          </w:p>
        </w:tc>
      </w:tr>
      <w:tr w:rsidR="00CE6ECE" w:rsidRPr="00750BAB" w:rsidTr="00B92484">
        <w:tc>
          <w:tcPr>
            <w:tcW w:w="3227" w:type="dxa"/>
            <w:shd w:val="clear" w:color="auto" w:fill="auto"/>
          </w:tcPr>
          <w:p w:rsidR="00CE6ECE" w:rsidRPr="00750BAB" w:rsidRDefault="00CE6ECE" w:rsidP="00B92484">
            <w:pPr>
              <w:rPr>
                <w:sz w:val="28"/>
                <w:szCs w:val="28"/>
              </w:rPr>
            </w:pPr>
            <w:r>
              <w:rPr>
                <w:sz w:val="28"/>
                <w:szCs w:val="28"/>
              </w:rPr>
              <w:t>Условия и сроки платежа, реквизиты счетов</w:t>
            </w:r>
          </w:p>
        </w:tc>
        <w:tc>
          <w:tcPr>
            <w:tcW w:w="6059" w:type="dxa"/>
            <w:shd w:val="clear" w:color="auto" w:fill="auto"/>
          </w:tcPr>
          <w:p w:rsidR="00CE6ECE" w:rsidRPr="00275991" w:rsidRDefault="00CE6ECE" w:rsidP="00B92484">
            <w:pPr>
              <w:ind w:right="54"/>
              <w:rPr>
                <w:sz w:val="24"/>
                <w:szCs w:val="24"/>
              </w:rPr>
            </w:pPr>
            <w:r>
              <w:rPr>
                <w:sz w:val="24"/>
                <w:szCs w:val="24"/>
              </w:rPr>
              <w:t>В течении 6 месяцев</w:t>
            </w:r>
            <w:r w:rsidRPr="00275991">
              <w:rPr>
                <w:sz w:val="24"/>
                <w:szCs w:val="24"/>
              </w:rPr>
              <w:t xml:space="preserve">, в бюджет муниципального образования «Город Ленск». Расчетный счет УФК по Республики Саха (Якутия) </w:t>
            </w:r>
          </w:p>
          <w:p w:rsidR="00CE6ECE" w:rsidRPr="00275991" w:rsidRDefault="00CE6ECE" w:rsidP="00B92484">
            <w:pPr>
              <w:ind w:right="54"/>
              <w:rPr>
                <w:sz w:val="24"/>
                <w:szCs w:val="24"/>
              </w:rPr>
            </w:pPr>
            <w:r w:rsidRPr="00275991">
              <w:rPr>
                <w:sz w:val="24"/>
                <w:szCs w:val="24"/>
              </w:rPr>
              <w:t xml:space="preserve">№ 40101810100000010002 в Отделение – НБ Республики Саха (Якутия) г. Якутск, </w:t>
            </w:r>
          </w:p>
          <w:p w:rsidR="00CE6ECE" w:rsidRPr="00275991" w:rsidRDefault="00CE6ECE" w:rsidP="00B92484">
            <w:pPr>
              <w:ind w:right="54"/>
              <w:rPr>
                <w:sz w:val="24"/>
                <w:szCs w:val="24"/>
              </w:rPr>
            </w:pPr>
            <w:r w:rsidRPr="00275991">
              <w:rPr>
                <w:sz w:val="24"/>
                <w:szCs w:val="24"/>
              </w:rPr>
              <w:t>БИК   049805001</w:t>
            </w:r>
          </w:p>
          <w:p w:rsidR="00CE6ECE" w:rsidRPr="00275991" w:rsidRDefault="00CE6ECE" w:rsidP="00B92484">
            <w:pPr>
              <w:ind w:right="54"/>
              <w:rPr>
                <w:sz w:val="24"/>
                <w:szCs w:val="24"/>
              </w:rPr>
            </w:pPr>
            <w:r w:rsidRPr="00275991">
              <w:rPr>
                <w:sz w:val="24"/>
                <w:szCs w:val="24"/>
              </w:rPr>
              <w:t>ИНН 1414011880</w:t>
            </w:r>
          </w:p>
          <w:p w:rsidR="00CE6ECE" w:rsidRPr="00275991" w:rsidRDefault="00CE6ECE" w:rsidP="00B92484">
            <w:pPr>
              <w:ind w:right="54"/>
              <w:rPr>
                <w:sz w:val="24"/>
                <w:szCs w:val="24"/>
              </w:rPr>
            </w:pPr>
            <w:r w:rsidRPr="00275991">
              <w:rPr>
                <w:sz w:val="24"/>
                <w:szCs w:val="24"/>
              </w:rPr>
              <w:t>КПП 141401001</w:t>
            </w:r>
          </w:p>
          <w:p w:rsidR="00CE6ECE" w:rsidRPr="00275991" w:rsidRDefault="00CE6ECE" w:rsidP="00B92484">
            <w:pPr>
              <w:ind w:right="54"/>
              <w:rPr>
                <w:sz w:val="24"/>
                <w:szCs w:val="24"/>
              </w:rPr>
            </w:pPr>
            <w:r w:rsidRPr="00275991">
              <w:rPr>
                <w:sz w:val="24"/>
                <w:szCs w:val="24"/>
              </w:rPr>
              <w:t>ОКТМО 98627101</w:t>
            </w:r>
          </w:p>
          <w:p w:rsidR="00CE6ECE" w:rsidRPr="00275991" w:rsidRDefault="00CE6ECE" w:rsidP="00B92484">
            <w:pPr>
              <w:ind w:right="54"/>
              <w:rPr>
                <w:sz w:val="24"/>
                <w:szCs w:val="24"/>
              </w:rPr>
            </w:pPr>
            <w:r w:rsidRPr="00275991">
              <w:rPr>
                <w:sz w:val="24"/>
                <w:szCs w:val="24"/>
              </w:rPr>
              <w:t xml:space="preserve">КБК </w:t>
            </w:r>
            <w:r w:rsidRPr="000716F3">
              <w:rPr>
                <w:sz w:val="24"/>
                <w:szCs w:val="24"/>
              </w:rPr>
              <w:t>702 11</w:t>
            </w:r>
            <w:r>
              <w:rPr>
                <w:sz w:val="24"/>
                <w:szCs w:val="24"/>
              </w:rPr>
              <w:t>4</w:t>
            </w:r>
            <w:r w:rsidRPr="000716F3">
              <w:rPr>
                <w:sz w:val="24"/>
                <w:szCs w:val="24"/>
              </w:rPr>
              <w:t> </w:t>
            </w:r>
            <w:r>
              <w:rPr>
                <w:sz w:val="24"/>
                <w:szCs w:val="24"/>
              </w:rPr>
              <w:t>02053</w:t>
            </w:r>
            <w:r w:rsidRPr="000716F3">
              <w:rPr>
                <w:sz w:val="24"/>
                <w:szCs w:val="24"/>
              </w:rPr>
              <w:t xml:space="preserve"> 13 000 </w:t>
            </w:r>
            <w:r>
              <w:rPr>
                <w:sz w:val="24"/>
                <w:szCs w:val="24"/>
              </w:rPr>
              <w:t>440</w:t>
            </w:r>
            <w:r w:rsidRPr="00275991">
              <w:rPr>
                <w:sz w:val="24"/>
                <w:szCs w:val="24"/>
              </w:rPr>
              <w:t xml:space="preserve"> – 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CE6ECE" w:rsidRPr="00750BAB" w:rsidTr="00B92484">
        <w:tc>
          <w:tcPr>
            <w:tcW w:w="3227" w:type="dxa"/>
            <w:shd w:val="clear" w:color="auto" w:fill="auto"/>
          </w:tcPr>
          <w:p w:rsidR="00CE6ECE" w:rsidRPr="00750BAB" w:rsidRDefault="00CE6ECE" w:rsidP="00B92484">
            <w:pPr>
              <w:rPr>
                <w:sz w:val="28"/>
                <w:szCs w:val="28"/>
              </w:rPr>
            </w:pPr>
            <w:r>
              <w:rPr>
                <w:sz w:val="28"/>
                <w:szCs w:val="28"/>
              </w:rPr>
              <w:t>Размер задатка, сроки и порядок его внесения необходимые реквизиты счетов</w:t>
            </w:r>
          </w:p>
        </w:tc>
        <w:tc>
          <w:tcPr>
            <w:tcW w:w="6059" w:type="dxa"/>
            <w:shd w:val="clear" w:color="auto" w:fill="auto"/>
          </w:tcPr>
          <w:p w:rsidR="00CE6ECE" w:rsidRPr="00275991" w:rsidRDefault="00CE6ECE" w:rsidP="00B92484">
            <w:pPr>
              <w:rPr>
                <w:sz w:val="24"/>
                <w:szCs w:val="24"/>
              </w:rPr>
            </w:pPr>
            <w:r w:rsidRPr="00275991">
              <w:rPr>
                <w:sz w:val="24"/>
                <w:szCs w:val="24"/>
              </w:rPr>
              <w:t>Для участия в аукционе, претендент вносит задаток в р</w:t>
            </w:r>
            <w:r>
              <w:rPr>
                <w:sz w:val="24"/>
                <w:szCs w:val="24"/>
              </w:rPr>
              <w:t xml:space="preserve">азмере 20% начальной </w:t>
            </w:r>
            <w:r w:rsidRPr="00275991">
              <w:rPr>
                <w:sz w:val="24"/>
                <w:szCs w:val="24"/>
              </w:rPr>
              <w:t xml:space="preserve">цены – </w:t>
            </w:r>
            <w:r>
              <w:rPr>
                <w:sz w:val="24"/>
                <w:szCs w:val="24"/>
              </w:rPr>
              <w:t xml:space="preserve">37 244 </w:t>
            </w:r>
            <w:r w:rsidRPr="00275991">
              <w:rPr>
                <w:sz w:val="24"/>
                <w:szCs w:val="24"/>
              </w:rPr>
              <w:t>(</w:t>
            </w:r>
            <w:r>
              <w:rPr>
                <w:sz w:val="24"/>
                <w:szCs w:val="24"/>
              </w:rPr>
              <w:t>тридцать семь тысяч двести сорок четыре)</w:t>
            </w:r>
            <w:r w:rsidRPr="00275991">
              <w:rPr>
                <w:sz w:val="24"/>
                <w:szCs w:val="24"/>
              </w:rPr>
              <w:t xml:space="preserve"> </w:t>
            </w:r>
            <w:r>
              <w:rPr>
                <w:sz w:val="24"/>
                <w:szCs w:val="24"/>
              </w:rPr>
              <w:t xml:space="preserve"> рубля 60 копеек</w:t>
            </w:r>
            <w:r w:rsidRPr="00275991">
              <w:rPr>
                <w:sz w:val="24"/>
                <w:szCs w:val="24"/>
              </w:rPr>
              <w:t>. По следующим реквизитам: Банк получателя: РКЦ Ленск г. Ленск (ФИНУ МО «Ленский район» (Администрация муниципального образования «Город Ленск» Ленского района Республики Саха (Якутия), л/с 55702110067, счет: 40302810198205000003.</w:t>
            </w:r>
          </w:p>
          <w:p w:rsidR="00CE6ECE" w:rsidRPr="00275991" w:rsidRDefault="00CE6ECE" w:rsidP="00B92484">
            <w:pPr>
              <w:rPr>
                <w:sz w:val="24"/>
                <w:szCs w:val="24"/>
              </w:rPr>
            </w:pPr>
            <w:r w:rsidRPr="00275991">
              <w:rPr>
                <w:sz w:val="24"/>
                <w:szCs w:val="24"/>
              </w:rPr>
              <w:t>ИНН: 1414011880</w:t>
            </w:r>
          </w:p>
          <w:p w:rsidR="00CE6ECE" w:rsidRPr="00275991" w:rsidRDefault="00CE6ECE" w:rsidP="00B92484">
            <w:pPr>
              <w:rPr>
                <w:sz w:val="24"/>
                <w:szCs w:val="24"/>
              </w:rPr>
            </w:pPr>
            <w:r w:rsidRPr="00275991">
              <w:rPr>
                <w:sz w:val="24"/>
                <w:szCs w:val="24"/>
              </w:rPr>
              <w:t>КПП: 141401001</w:t>
            </w:r>
          </w:p>
          <w:p w:rsidR="00CE6ECE" w:rsidRPr="00275991" w:rsidRDefault="00CE6ECE" w:rsidP="00B92484">
            <w:pPr>
              <w:rPr>
                <w:sz w:val="24"/>
                <w:szCs w:val="24"/>
              </w:rPr>
            </w:pPr>
            <w:r w:rsidRPr="00275991">
              <w:rPr>
                <w:sz w:val="24"/>
                <w:szCs w:val="24"/>
              </w:rPr>
              <w:t>БИК: 049820000</w:t>
            </w:r>
          </w:p>
          <w:p w:rsidR="00CE6ECE" w:rsidRPr="00275991" w:rsidRDefault="00CE6ECE" w:rsidP="00B92484">
            <w:pPr>
              <w:rPr>
                <w:sz w:val="24"/>
                <w:szCs w:val="24"/>
              </w:rPr>
            </w:pPr>
            <w:r w:rsidRPr="00275991">
              <w:rPr>
                <w:sz w:val="24"/>
                <w:szCs w:val="24"/>
              </w:rPr>
              <w:t>ОКТМО: 98627101</w:t>
            </w:r>
          </w:p>
          <w:p w:rsidR="00CE6ECE" w:rsidRPr="00275991" w:rsidRDefault="00CE6ECE" w:rsidP="00B92484">
            <w:pPr>
              <w:rPr>
                <w:sz w:val="24"/>
                <w:szCs w:val="24"/>
              </w:rPr>
            </w:pPr>
            <w:r w:rsidRPr="00275991">
              <w:rPr>
                <w:sz w:val="24"/>
                <w:szCs w:val="24"/>
              </w:rPr>
              <w:t>КБК: 70200000000000000180</w:t>
            </w:r>
          </w:p>
          <w:p w:rsidR="00CE6ECE" w:rsidRPr="00750BAB" w:rsidRDefault="00CE6ECE" w:rsidP="00B92484">
            <w:pPr>
              <w:rPr>
                <w:sz w:val="28"/>
                <w:szCs w:val="28"/>
              </w:rPr>
            </w:pPr>
            <w:r w:rsidRPr="00275991">
              <w:rPr>
                <w:sz w:val="24"/>
                <w:szCs w:val="24"/>
              </w:rPr>
              <w:t xml:space="preserve">В платежном поручении необходимо указать предмет аукциона. Документом, подтверждающим поступления задатка на счет, указанный в информационном сообщении, является выписка с этого счета. </w:t>
            </w:r>
          </w:p>
        </w:tc>
      </w:tr>
      <w:tr w:rsidR="00CE6ECE" w:rsidRPr="00750BAB" w:rsidTr="00B92484">
        <w:tc>
          <w:tcPr>
            <w:tcW w:w="3227" w:type="dxa"/>
            <w:shd w:val="clear" w:color="auto" w:fill="auto"/>
          </w:tcPr>
          <w:p w:rsidR="00CE6ECE" w:rsidRPr="00750BAB" w:rsidRDefault="00CE6ECE" w:rsidP="00B92484">
            <w:pPr>
              <w:rPr>
                <w:sz w:val="28"/>
                <w:szCs w:val="28"/>
              </w:rPr>
            </w:pPr>
            <w:r>
              <w:rPr>
                <w:sz w:val="28"/>
                <w:szCs w:val="28"/>
              </w:rPr>
              <w:t>Порядок, место, даты начала и окончания подачи заявок</w:t>
            </w:r>
          </w:p>
        </w:tc>
        <w:tc>
          <w:tcPr>
            <w:tcW w:w="6059" w:type="dxa"/>
            <w:shd w:val="clear" w:color="auto" w:fill="auto"/>
          </w:tcPr>
          <w:p w:rsidR="00CE6ECE" w:rsidRPr="00275991" w:rsidRDefault="00CE6ECE" w:rsidP="00B92484">
            <w:pPr>
              <w:rPr>
                <w:sz w:val="24"/>
                <w:szCs w:val="24"/>
              </w:rPr>
            </w:pPr>
            <w:r w:rsidRPr="00275991">
              <w:rPr>
                <w:sz w:val="24"/>
                <w:szCs w:val="24"/>
              </w:rPr>
              <w:t>Заявки на участие в аукционе принимаются по рабочим дням с 09 ч. 00 мин. до 17 ч. 00 мин. с перерывом на обед с 12 ч. 30 мин. до 14 ч. 00 мин. местного времени, с «</w:t>
            </w:r>
            <w:r w:rsidR="00A54358">
              <w:rPr>
                <w:b/>
                <w:sz w:val="24"/>
                <w:szCs w:val="24"/>
              </w:rPr>
              <w:t>18</w:t>
            </w:r>
            <w:r w:rsidRPr="00275991">
              <w:rPr>
                <w:sz w:val="24"/>
                <w:szCs w:val="24"/>
              </w:rPr>
              <w:t xml:space="preserve">» </w:t>
            </w:r>
            <w:r>
              <w:rPr>
                <w:sz w:val="24"/>
                <w:szCs w:val="24"/>
              </w:rPr>
              <w:t>июля</w:t>
            </w:r>
            <w:r w:rsidRPr="00275991">
              <w:rPr>
                <w:sz w:val="24"/>
                <w:szCs w:val="24"/>
              </w:rPr>
              <w:t xml:space="preserve"> </w:t>
            </w:r>
            <w:r>
              <w:rPr>
                <w:b/>
                <w:sz w:val="24"/>
                <w:szCs w:val="24"/>
              </w:rPr>
              <w:t>2018</w:t>
            </w:r>
            <w:r w:rsidRPr="00DB74FF">
              <w:rPr>
                <w:b/>
                <w:sz w:val="24"/>
                <w:szCs w:val="24"/>
              </w:rPr>
              <w:t xml:space="preserve"> </w:t>
            </w:r>
            <w:r>
              <w:rPr>
                <w:sz w:val="24"/>
                <w:szCs w:val="24"/>
              </w:rPr>
              <w:t>г. по «</w:t>
            </w:r>
            <w:r w:rsidR="000D70CD">
              <w:rPr>
                <w:b/>
                <w:sz w:val="24"/>
                <w:szCs w:val="24"/>
              </w:rPr>
              <w:t>17</w:t>
            </w:r>
            <w:r w:rsidRPr="00275991">
              <w:rPr>
                <w:sz w:val="24"/>
                <w:szCs w:val="24"/>
              </w:rPr>
              <w:t xml:space="preserve">» </w:t>
            </w:r>
            <w:r>
              <w:rPr>
                <w:sz w:val="24"/>
                <w:szCs w:val="24"/>
              </w:rPr>
              <w:t xml:space="preserve">августа </w:t>
            </w:r>
            <w:r w:rsidRPr="00275991">
              <w:rPr>
                <w:sz w:val="24"/>
                <w:szCs w:val="24"/>
              </w:rPr>
              <w:t xml:space="preserve">2018г. </w:t>
            </w:r>
            <w:r>
              <w:rPr>
                <w:sz w:val="24"/>
                <w:szCs w:val="24"/>
              </w:rPr>
              <w:t>в</w:t>
            </w:r>
            <w:r w:rsidRPr="00275991">
              <w:rPr>
                <w:sz w:val="24"/>
                <w:szCs w:val="24"/>
              </w:rPr>
              <w:t xml:space="preserve">ключительно. По адресу: РС (Я) г. Ленск ул. Ленина д. 63 каб. № 9. Контактное лицо – </w:t>
            </w:r>
            <w:r>
              <w:rPr>
                <w:sz w:val="24"/>
                <w:szCs w:val="24"/>
              </w:rPr>
              <w:t>Татаринова Айталина Александровна</w:t>
            </w:r>
            <w:r w:rsidRPr="00275991">
              <w:rPr>
                <w:sz w:val="24"/>
                <w:szCs w:val="24"/>
              </w:rPr>
              <w:t>, тел. 8 (41137) 4-69-74.</w:t>
            </w:r>
          </w:p>
        </w:tc>
      </w:tr>
      <w:tr w:rsidR="00CE6ECE" w:rsidRPr="00750BAB" w:rsidTr="00B92484">
        <w:tc>
          <w:tcPr>
            <w:tcW w:w="3227" w:type="dxa"/>
            <w:shd w:val="clear" w:color="auto" w:fill="auto"/>
          </w:tcPr>
          <w:p w:rsidR="00CE6ECE" w:rsidRPr="00750BAB" w:rsidRDefault="00CE6ECE" w:rsidP="00B92484">
            <w:pPr>
              <w:rPr>
                <w:sz w:val="28"/>
                <w:szCs w:val="28"/>
              </w:rPr>
            </w:pPr>
            <w:r>
              <w:rPr>
                <w:sz w:val="28"/>
                <w:szCs w:val="28"/>
              </w:rPr>
              <w:t>Исчерпывающий перечень предоставляемых участниками торгов документов и требования к их оформлению</w:t>
            </w:r>
          </w:p>
        </w:tc>
        <w:tc>
          <w:tcPr>
            <w:tcW w:w="6059" w:type="dxa"/>
            <w:shd w:val="clear" w:color="auto" w:fill="auto"/>
          </w:tcPr>
          <w:p w:rsidR="00CE6ECE" w:rsidRPr="00275991" w:rsidRDefault="00CE6ECE" w:rsidP="00B92484">
            <w:pPr>
              <w:pStyle w:val="ConsPlusNormal"/>
              <w:jc w:val="both"/>
              <w:rPr>
                <w:sz w:val="24"/>
                <w:szCs w:val="24"/>
              </w:rPr>
            </w:pPr>
            <w:r w:rsidRPr="00275991">
              <w:rPr>
                <w:sz w:val="24"/>
                <w:szCs w:val="24"/>
              </w:rPr>
              <w:t>Одновременно с заявкой (Приложение № 2 к информационному сообщению) претенденты представляют следующие документы:</w:t>
            </w:r>
          </w:p>
          <w:p w:rsidR="00CE6ECE" w:rsidRPr="00275991" w:rsidRDefault="00CE6ECE" w:rsidP="00B92484">
            <w:pPr>
              <w:pStyle w:val="ConsPlusNormal"/>
              <w:jc w:val="both"/>
              <w:rPr>
                <w:b/>
                <w:sz w:val="24"/>
                <w:szCs w:val="24"/>
              </w:rPr>
            </w:pPr>
            <w:r w:rsidRPr="00275991">
              <w:rPr>
                <w:b/>
                <w:sz w:val="24"/>
                <w:szCs w:val="24"/>
              </w:rPr>
              <w:t>Юридические лица:</w:t>
            </w:r>
          </w:p>
          <w:p w:rsidR="00CE6ECE" w:rsidRPr="00275991" w:rsidRDefault="00CE6ECE" w:rsidP="00B92484">
            <w:pPr>
              <w:pStyle w:val="ConsPlusNormal"/>
              <w:jc w:val="both"/>
              <w:rPr>
                <w:sz w:val="24"/>
                <w:szCs w:val="24"/>
              </w:rPr>
            </w:pPr>
            <w:r w:rsidRPr="00275991">
              <w:rPr>
                <w:sz w:val="24"/>
                <w:szCs w:val="24"/>
              </w:rPr>
              <w:t>- заверенные копии учредительных документов;</w:t>
            </w:r>
          </w:p>
          <w:p w:rsidR="00CE6ECE" w:rsidRPr="00275991" w:rsidRDefault="00CE6ECE" w:rsidP="00B92484">
            <w:pPr>
              <w:pStyle w:val="ConsPlusNormal"/>
              <w:jc w:val="both"/>
              <w:rPr>
                <w:sz w:val="24"/>
                <w:szCs w:val="24"/>
              </w:rPr>
            </w:pPr>
            <w:r w:rsidRPr="00275991">
              <w:rPr>
                <w:sz w:val="24"/>
                <w:szCs w:val="2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w:t>
            </w:r>
            <w:r w:rsidRPr="00275991">
              <w:rPr>
                <w:sz w:val="24"/>
                <w:szCs w:val="24"/>
              </w:rPr>
              <w:lastRenderedPageBreak/>
              <w:t xml:space="preserve">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w:t>
            </w:r>
          </w:p>
          <w:p w:rsidR="00CE6ECE" w:rsidRPr="00275991" w:rsidRDefault="00CE6ECE" w:rsidP="00B92484">
            <w:pPr>
              <w:pStyle w:val="ConsPlusNormal"/>
              <w:jc w:val="both"/>
              <w:rPr>
                <w:sz w:val="24"/>
                <w:szCs w:val="24"/>
              </w:rPr>
            </w:pPr>
            <w:r w:rsidRPr="00275991">
              <w:rPr>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E6ECE" w:rsidRPr="00275991" w:rsidRDefault="00CE6ECE" w:rsidP="00B92484">
            <w:pPr>
              <w:pStyle w:val="ConsPlusNormal"/>
              <w:jc w:val="both"/>
              <w:rPr>
                <w:b/>
                <w:sz w:val="24"/>
                <w:szCs w:val="24"/>
              </w:rPr>
            </w:pPr>
            <w:r w:rsidRPr="00275991">
              <w:rPr>
                <w:b/>
                <w:sz w:val="24"/>
                <w:szCs w:val="24"/>
              </w:rPr>
              <w:t>Физические лица:</w:t>
            </w:r>
          </w:p>
          <w:p w:rsidR="00CE6ECE" w:rsidRPr="00275991" w:rsidRDefault="00CE6ECE" w:rsidP="00B92484">
            <w:pPr>
              <w:pStyle w:val="ConsPlusNormal"/>
              <w:jc w:val="both"/>
              <w:rPr>
                <w:sz w:val="24"/>
                <w:szCs w:val="24"/>
              </w:rPr>
            </w:pPr>
            <w:r w:rsidRPr="00275991">
              <w:rPr>
                <w:sz w:val="24"/>
                <w:szCs w:val="24"/>
              </w:rPr>
              <w:t xml:space="preserve">- предъявляют </w:t>
            </w:r>
            <w:hyperlink r:id="rId10" w:history="1">
              <w:r w:rsidRPr="00275991">
                <w:rPr>
                  <w:color w:val="0000FF"/>
                  <w:sz w:val="24"/>
                  <w:szCs w:val="24"/>
                </w:rPr>
                <w:t>документ</w:t>
              </w:r>
            </w:hyperlink>
            <w:r w:rsidRPr="00275991">
              <w:rPr>
                <w:sz w:val="24"/>
                <w:szCs w:val="24"/>
              </w:rPr>
              <w:t>, удостоверяющий личность, или представляют копии всех его листов.</w:t>
            </w:r>
          </w:p>
          <w:p w:rsidR="00CE6ECE" w:rsidRPr="00275991" w:rsidRDefault="00CE6ECE" w:rsidP="00B92484">
            <w:pPr>
              <w:pStyle w:val="ConsPlusNormal"/>
              <w:jc w:val="both"/>
              <w:rPr>
                <w:sz w:val="24"/>
                <w:szCs w:val="24"/>
              </w:rPr>
            </w:pPr>
            <w:r w:rsidRPr="00275991">
              <w:rPr>
                <w:sz w:val="24"/>
                <w:szCs w:val="24"/>
              </w:rPr>
              <w:t xml:space="preserve">- </w:t>
            </w:r>
            <w:r>
              <w:rPr>
                <w:sz w:val="24"/>
                <w:szCs w:val="24"/>
              </w:rPr>
              <w:t>в</w:t>
            </w:r>
            <w:r w:rsidRPr="00275991">
              <w:rPr>
                <w:sz w:val="24"/>
                <w:szCs w:val="24"/>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E6ECE" w:rsidRPr="00275991" w:rsidRDefault="00CE6ECE" w:rsidP="00B92484">
            <w:pPr>
              <w:pStyle w:val="ConsPlusNormal"/>
              <w:ind w:firstLine="540"/>
              <w:jc w:val="both"/>
              <w:rPr>
                <w:sz w:val="24"/>
                <w:szCs w:val="24"/>
              </w:rPr>
            </w:pPr>
            <w:r w:rsidRPr="00275991">
              <w:rPr>
                <w:sz w:val="24"/>
                <w:szCs w:val="24"/>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CE6ECE" w:rsidRPr="00275991" w:rsidRDefault="00CE6ECE" w:rsidP="00B92484">
            <w:pPr>
              <w:pStyle w:val="ConsPlusNormal"/>
              <w:ind w:firstLine="540"/>
              <w:jc w:val="both"/>
              <w:rPr>
                <w:sz w:val="24"/>
                <w:szCs w:val="24"/>
              </w:rPr>
            </w:pPr>
            <w:r w:rsidRPr="00275991">
              <w:rPr>
                <w:sz w:val="24"/>
                <w:szCs w:val="24"/>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CE6ECE" w:rsidRPr="00275991" w:rsidRDefault="00CE6ECE" w:rsidP="00B92484">
            <w:pPr>
              <w:pStyle w:val="ConsPlusNormal"/>
              <w:ind w:firstLine="540"/>
              <w:jc w:val="both"/>
              <w:rPr>
                <w:sz w:val="24"/>
                <w:szCs w:val="24"/>
              </w:rPr>
            </w:pPr>
            <w:r w:rsidRPr="00275991">
              <w:rPr>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CE6ECE" w:rsidRPr="00275991" w:rsidRDefault="00CE6ECE" w:rsidP="00B92484">
            <w:pPr>
              <w:pStyle w:val="ConsPlusNormal"/>
              <w:ind w:firstLine="540"/>
              <w:jc w:val="both"/>
              <w:rPr>
                <w:sz w:val="24"/>
                <w:szCs w:val="24"/>
              </w:rPr>
            </w:pPr>
            <w:r w:rsidRPr="00275991">
              <w:rPr>
                <w:sz w:val="24"/>
                <w:szCs w:val="24"/>
              </w:rPr>
              <w:t>Не допускается устанавливать иные требования к документам, представляемым одновременно с заявкой, за исключением требований, предусмотренных настоящей статьей, а также требовать представление иных документов.</w:t>
            </w:r>
          </w:p>
        </w:tc>
      </w:tr>
      <w:tr w:rsidR="00CE6ECE" w:rsidRPr="00750BAB" w:rsidTr="00B92484">
        <w:tc>
          <w:tcPr>
            <w:tcW w:w="3227" w:type="dxa"/>
            <w:shd w:val="clear" w:color="auto" w:fill="auto"/>
          </w:tcPr>
          <w:p w:rsidR="00CE6ECE" w:rsidRPr="00750BAB" w:rsidRDefault="00CE6ECE" w:rsidP="00B92484">
            <w:pPr>
              <w:rPr>
                <w:sz w:val="28"/>
                <w:szCs w:val="28"/>
              </w:rPr>
            </w:pPr>
            <w:r>
              <w:rPr>
                <w:sz w:val="28"/>
                <w:szCs w:val="28"/>
              </w:rPr>
              <w:lastRenderedPageBreak/>
              <w:t>Срок заключения договора купли-продажи</w:t>
            </w:r>
          </w:p>
        </w:tc>
        <w:tc>
          <w:tcPr>
            <w:tcW w:w="6059" w:type="dxa"/>
            <w:shd w:val="clear" w:color="auto" w:fill="auto"/>
          </w:tcPr>
          <w:p w:rsidR="00CE6ECE" w:rsidRPr="005F4AD6" w:rsidRDefault="00CE6ECE" w:rsidP="00B92484">
            <w:pPr>
              <w:rPr>
                <w:sz w:val="24"/>
                <w:szCs w:val="24"/>
              </w:rPr>
            </w:pPr>
            <w:r w:rsidRPr="005F4AD6">
              <w:rPr>
                <w:sz w:val="24"/>
                <w:szCs w:val="24"/>
              </w:rPr>
              <w:t>Со дня подведения итогов аукциона</w:t>
            </w:r>
            <w:r>
              <w:rPr>
                <w:sz w:val="24"/>
                <w:szCs w:val="24"/>
              </w:rPr>
              <w:t xml:space="preserve"> в течение 5 рабочих дней</w:t>
            </w:r>
            <w:r w:rsidRPr="005F4AD6">
              <w:rPr>
                <w:sz w:val="24"/>
                <w:szCs w:val="24"/>
              </w:rPr>
              <w:t xml:space="preserve"> </w:t>
            </w:r>
          </w:p>
        </w:tc>
      </w:tr>
      <w:tr w:rsidR="00CE6ECE" w:rsidRPr="00750BAB" w:rsidTr="00B92484">
        <w:tc>
          <w:tcPr>
            <w:tcW w:w="3227" w:type="dxa"/>
            <w:shd w:val="clear" w:color="auto" w:fill="auto"/>
          </w:tcPr>
          <w:p w:rsidR="00CE6ECE" w:rsidRPr="00750BAB" w:rsidRDefault="00CE6ECE" w:rsidP="00B92484">
            <w:pPr>
              <w:rPr>
                <w:sz w:val="28"/>
                <w:szCs w:val="28"/>
              </w:rPr>
            </w:pPr>
            <w:r>
              <w:rPr>
                <w:sz w:val="28"/>
                <w:szCs w:val="28"/>
              </w:rPr>
              <w:lastRenderedPageBreak/>
              <w:t>Порядок ознакомления покупателя с иной информацией, условиями договора купли-продажи</w:t>
            </w:r>
          </w:p>
        </w:tc>
        <w:tc>
          <w:tcPr>
            <w:tcW w:w="6059" w:type="dxa"/>
            <w:shd w:val="clear" w:color="auto" w:fill="auto"/>
          </w:tcPr>
          <w:p w:rsidR="00CE6ECE" w:rsidRPr="005F4AD6" w:rsidRDefault="00CE6ECE" w:rsidP="00B92484">
            <w:pPr>
              <w:jc w:val="both"/>
              <w:rPr>
                <w:sz w:val="24"/>
                <w:szCs w:val="24"/>
              </w:rPr>
            </w:pPr>
            <w:r w:rsidRPr="005F4AD6">
              <w:rPr>
                <w:sz w:val="24"/>
                <w:szCs w:val="24"/>
              </w:rPr>
              <w:t xml:space="preserve">Любое заинтересованное лицо вправе ознакомиться с информацией о торгах, с момента размещения информационного сообщения на официальном сайте для размещения информации о торгах </w:t>
            </w:r>
            <w:hyperlink r:id="rId11" w:history="1">
              <w:r w:rsidRPr="005F4AD6">
                <w:rPr>
                  <w:rStyle w:val="a6"/>
                  <w:sz w:val="24"/>
                  <w:szCs w:val="24"/>
                  <w:lang w:val="en-US"/>
                </w:rPr>
                <w:t>www</w:t>
              </w:r>
              <w:r w:rsidRPr="005F4AD6">
                <w:rPr>
                  <w:rStyle w:val="a6"/>
                  <w:sz w:val="24"/>
                  <w:szCs w:val="24"/>
                </w:rPr>
                <w:t>.</w:t>
              </w:r>
              <w:r w:rsidRPr="005F4AD6">
                <w:rPr>
                  <w:rStyle w:val="a6"/>
                  <w:sz w:val="24"/>
                  <w:szCs w:val="24"/>
                  <w:lang w:val="en-US"/>
                </w:rPr>
                <w:t>torgi</w:t>
              </w:r>
              <w:r w:rsidRPr="005F4AD6">
                <w:rPr>
                  <w:rStyle w:val="a6"/>
                  <w:sz w:val="24"/>
                  <w:szCs w:val="24"/>
                </w:rPr>
                <w:t>.</w:t>
              </w:r>
              <w:r w:rsidRPr="005F4AD6">
                <w:rPr>
                  <w:rStyle w:val="a6"/>
                  <w:sz w:val="24"/>
                  <w:szCs w:val="24"/>
                  <w:lang w:val="en-US"/>
                </w:rPr>
                <w:t>gov</w:t>
              </w:r>
              <w:r w:rsidRPr="005F4AD6">
                <w:rPr>
                  <w:rStyle w:val="a6"/>
                  <w:sz w:val="24"/>
                  <w:szCs w:val="24"/>
                </w:rPr>
                <w:t>.</w:t>
              </w:r>
              <w:r w:rsidRPr="005F4AD6">
                <w:rPr>
                  <w:rStyle w:val="a6"/>
                  <w:sz w:val="24"/>
                  <w:szCs w:val="24"/>
                  <w:lang w:val="en-US"/>
                </w:rPr>
                <w:t>ru</w:t>
              </w:r>
            </w:hyperlink>
            <w:r w:rsidRPr="005F4AD6">
              <w:rPr>
                <w:sz w:val="24"/>
                <w:szCs w:val="24"/>
              </w:rPr>
              <w:t xml:space="preserve">., официальном сайте МО «Город Ленск» </w:t>
            </w:r>
            <w:hyperlink r:id="rId12" w:history="1">
              <w:r w:rsidRPr="005F4AD6">
                <w:rPr>
                  <w:rStyle w:val="a6"/>
                  <w:sz w:val="24"/>
                  <w:szCs w:val="24"/>
                  <w:lang w:val="en-US"/>
                </w:rPr>
                <w:t>www</w:t>
              </w:r>
              <w:r w:rsidRPr="005F4AD6">
                <w:rPr>
                  <w:rStyle w:val="a6"/>
                  <w:sz w:val="24"/>
                  <w:szCs w:val="24"/>
                </w:rPr>
                <w:t>.</w:t>
              </w:r>
              <w:r w:rsidRPr="005F4AD6">
                <w:rPr>
                  <w:rStyle w:val="a6"/>
                  <w:sz w:val="24"/>
                  <w:szCs w:val="24"/>
                  <w:lang w:val="en-US"/>
                </w:rPr>
                <w:t>gorodlensk</w:t>
              </w:r>
              <w:r w:rsidRPr="005F4AD6">
                <w:rPr>
                  <w:rStyle w:val="a6"/>
                  <w:sz w:val="24"/>
                  <w:szCs w:val="24"/>
                </w:rPr>
                <w:t>.</w:t>
              </w:r>
              <w:r w:rsidRPr="005F4AD6">
                <w:rPr>
                  <w:rStyle w:val="a6"/>
                  <w:sz w:val="24"/>
                  <w:szCs w:val="24"/>
                  <w:lang w:val="en-US"/>
                </w:rPr>
                <w:t>ru</w:t>
              </w:r>
            </w:hyperlink>
            <w:r w:rsidRPr="005F4AD6">
              <w:rPr>
                <w:sz w:val="24"/>
                <w:szCs w:val="24"/>
              </w:rPr>
              <w:t>., в места приема заявок и печатном издании «Ленский вестник»</w:t>
            </w:r>
            <w:r>
              <w:rPr>
                <w:sz w:val="24"/>
                <w:szCs w:val="24"/>
              </w:rPr>
              <w:t xml:space="preserve"> до даты окончания срока приема заявок, </w:t>
            </w:r>
            <w:r w:rsidRPr="005F4AD6">
              <w:rPr>
                <w:sz w:val="24"/>
                <w:szCs w:val="24"/>
              </w:rPr>
              <w:t xml:space="preserve">по рабочим дням с 09 ч. 00 мин. до 17 ч. 00 мин. с перерывом на обед с 12 ч. 30 мин. до 14 ч. 00 мин. местного времени, по адресу: РС (Я) г. Ленск ул. Ленина д. 63 каб. № 9. Контактное лицо – </w:t>
            </w:r>
            <w:r>
              <w:rPr>
                <w:sz w:val="24"/>
                <w:szCs w:val="24"/>
              </w:rPr>
              <w:t>Татаринова Айталина Александровна</w:t>
            </w:r>
            <w:r w:rsidRPr="005F4AD6">
              <w:rPr>
                <w:sz w:val="24"/>
                <w:szCs w:val="24"/>
              </w:rPr>
              <w:t>, тел. 8 (41137) 4-69-74.</w:t>
            </w:r>
          </w:p>
        </w:tc>
      </w:tr>
      <w:tr w:rsidR="00CE6ECE" w:rsidRPr="00750BAB" w:rsidTr="00B92484">
        <w:tc>
          <w:tcPr>
            <w:tcW w:w="3227" w:type="dxa"/>
            <w:shd w:val="clear" w:color="auto" w:fill="auto"/>
          </w:tcPr>
          <w:p w:rsidR="00CE6ECE" w:rsidRPr="00750BAB" w:rsidRDefault="00CE6ECE" w:rsidP="00B92484">
            <w:pPr>
              <w:rPr>
                <w:sz w:val="28"/>
                <w:szCs w:val="28"/>
              </w:rPr>
            </w:pPr>
            <w:r>
              <w:rPr>
                <w:sz w:val="28"/>
                <w:szCs w:val="28"/>
              </w:rPr>
              <w:t>Ограничения участия отдельных категорий физических лиц и юридических лиц в приватизации такого имущества</w:t>
            </w:r>
          </w:p>
        </w:tc>
        <w:tc>
          <w:tcPr>
            <w:tcW w:w="6059" w:type="dxa"/>
            <w:shd w:val="clear" w:color="auto" w:fill="auto"/>
            <w:vAlign w:val="center"/>
          </w:tcPr>
          <w:p w:rsidR="00CE6ECE" w:rsidRPr="00125C77" w:rsidRDefault="00CE6ECE" w:rsidP="00B92484">
            <w:pPr>
              <w:rPr>
                <w:sz w:val="24"/>
                <w:szCs w:val="24"/>
              </w:rPr>
            </w:pPr>
            <w:r>
              <w:rPr>
                <w:sz w:val="24"/>
                <w:szCs w:val="24"/>
              </w:rPr>
              <w:t>Не установлены</w:t>
            </w:r>
            <w:r w:rsidRPr="00125C77">
              <w:rPr>
                <w:sz w:val="24"/>
                <w:szCs w:val="24"/>
              </w:rPr>
              <w:t xml:space="preserve"> </w:t>
            </w:r>
          </w:p>
        </w:tc>
      </w:tr>
      <w:tr w:rsidR="00CE6ECE" w:rsidRPr="00750BAB" w:rsidTr="00B92484">
        <w:tc>
          <w:tcPr>
            <w:tcW w:w="3227" w:type="dxa"/>
            <w:shd w:val="clear" w:color="auto" w:fill="auto"/>
          </w:tcPr>
          <w:p w:rsidR="00CE6ECE" w:rsidRDefault="00CE6ECE" w:rsidP="00B92484">
            <w:pPr>
              <w:rPr>
                <w:sz w:val="28"/>
                <w:szCs w:val="28"/>
              </w:rPr>
            </w:pPr>
            <w:r>
              <w:rPr>
                <w:sz w:val="28"/>
                <w:szCs w:val="28"/>
              </w:rPr>
              <w:t xml:space="preserve">Исчерпывающий перечень оснований для отказа претендента в допуске к участию в аукционе </w:t>
            </w:r>
          </w:p>
        </w:tc>
        <w:tc>
          <w:tcPr>
            <w:tcW w:w="6059" w:type="dxa"/>
            <w:shd w:val="clear" w:color="auto" w:fill="auto"/>
          </w:tcPr>
          <w:p w:rsidR="00CE6ECE" w:rsidRPr="00125C77" w:rsidRDefault="00CE6ECE" w:rsidP="00B92484">
            <w:pPr>
              <w:rPr>
                <w:sz w:val="24"/>
                <w:szCs w:val="24"/>
              </w:rPr>
            </w:pPr>
            <w:r w:rsidRPr="00125C77">
              <w:rPr>
                <w:sz w:val="24"/>
                <w:szCs w:val="24"/>
              </w:rPr>
              <w:t>Претендент не допускается к участию в аукционе по следующим основаниям:</w:t>
            </w:r>
          </w:p>
          <w:p w:rsidR="00CE6ECE" w:rsidRPr="00125C77" w:rsidRDefault="00CE6ECE" w:rsidP="00B92484">
            <w:pPr>
              <w:rPr>
                <w:sz w:val="24"/>
                <w:szCs w:val="24"/>
              </w:rPr>
            </w:pPr>
            <w:r w:rsidRPr="00125C77">
              <w:rPr>
                <w:sz w:val="24"/>
                <w:szCs w:val="24"/>
              </w:rPr>
              <w:t>- Предоставленные документы не подтверждают право претендента быть покупателем в соответствии с законодательством Российской Федерации;</w:t>
            </w:r>
          </w:p>
          <w:p w:rsidR="00CE6ECE" w:rsidRPr="00125C77" w:rsidRDefault="00CE6ECE" w:rsidP="00B92484">
            <w:pPr>
              <w:rPr>
                <w:sz w:val="24"/>
                <w:szCs w:val="24"/>
              </w:rPr>
            </w:pPr>
            <w:r w:rsidRPr="00125C77">
              <w:rPr>
                <w:sz w:val="24"/>
                <w:szCs w:val="24"/>
              </w:rPr>
              <w:t>- Предоставлены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CE6ECE" w:rsidRPr="00125C77" w:rsidRDefault="00CE6ECE" w:rsidP="00B92484">
            <w:pPr>
              <w:rPr>
                <w:sz w:val="24"/>
                <w:szCs w:val="24"/>
              </w:rPr>
            </w:pPr>
            <w:r w:rsidRPr="00125C77">
              <w:rPr>
                <w:sz w:val="24"/>
                <w:szCs w:val="24"/>
              </w:rPr>
              <w:t>- Заявка подана лицом, не уполномоченным претендовать на осуществление таких действий;</w:t>
            </w:r>
          </w:p>
          <w:p w:rsidR="00CE6ECE" w:rsidRPr="00750BAB" w:rsidRDefault="00CE6ECE" w:rsidP="00B92484">
            <w:pPr>
              <w:rPr>
                <w:sz w:val="28"/>
                <w:szCs w:val="28"/>
              </w:rPr>
            </w:pPr>
            <w:r w:rsidRPr="00125C77">
              <w:rPr>
                <w:sz w:val="24"/>
                <w:szCs w:val="24"/>
              </w:rPr>
              <w:t>- Не подтверждено поступление в установленный срок задатка на счет, указанный в информационном сообщении.</w:t>
            </w:r>
          </w:p>
        </w:tc>
      </w:tr>
      <w:tr w:rsidR="00CE6ECE" w:rsidRPr="00750BAB" w:rsidTr="00B92484">
        <w:tc>
          <w:tcPr>
            <w:tcW w:w="3227" w:type="dxa"/>
            <w:shd w:val="clear" w:color="auto" w:fill="auto"/>
          </w:tcPr>
          <w:p w:rsidR="00CE6ECE" w:rsidRPr="00750BAB" w:rsidRDefault="00CE6ECE" w:rsidP="00B92484">
            <w:pPr>
              <w:rPr>
                <w:sz w:val="28"/>
                <w:szCs w:val="28"/>
              </w:rPr>
            </w:pPr>
            <w:r>
              <w:rPr>
                <w:sz w:val="28"/>
                <w:szCs w:val="28"/>
              </w:rPr>
              <w:t xml:space="preserve">Порядок определения победителей, либо лиц, имеющих право приобретения муниципального имущества </w:t>
            </w:r>
          </w:p>
        </w:tc>
        <w:tc>
          <w:tcPr>
            <w:tcW w:w="6059" w:type="dxa"/>
            <w:shd w:val="clear" w:color="auto" w:fill="auto"/>
          </w:tcPr>
          <w:p w:rsidR="00CE6ECE" w:rsidRPr="00125C77" w:rsidRDefault="00CE6ECE" w:rsidP="00B92484">
            <w:pPr>
              <w:pStyle w:val="ConsPlusNormal"/>
              <w:jc w:val="both"/>
              <w:rPr>
                <w:sz w:val="24"/>
                <w:szCs w:val="24"/>
              </w:rPr>
            </w:pPr>
            <w:r w:rsidRPr="00125C77">
              <w:rPr>
                <w:sz w:val="24"/>
                <w:szCs w:val="24"/>
              </w:rPr>
              <w:t xml:space="preserve">Право приобретения муниципального имущества принадлежит покупателю, который предложит в ходе </w:t>
            </w:r>
            <w:r>
              <w:rPr>
                <w:sz w:val="24"/>
                <w:szCs w:val="24"/>
              </w:rPr>
              <w:t>аукциона</w:t>
            </w:r>
            <w:r w:rsidRPr="00125C77">
              <w:rPr>
                <w:sz w:val="24"/>
                <w:szCs w:val="24"/>
              </w:rPr>
              <w:t xml:space="preserve"> наиболее высокую цену за такое имущество.</w:t>
            </w:r>
          </w:p>
          <w:p w:rsidR="00CE6ECE" w:rsidRPr="00750BAB" w:rsidRDefault="00CE6ECE" w:rsidP="00B92484">
            <w:pPr>
              <w:rPr>
                <w:sz w:val="28"/>
                <w:szCs w:val="28"/>
              </w:rPr>
            </w:pPr>
            <w:r w:rsidRPr="00125C77">
              <w:rPr>
                <w:sz w:val="24"/>
                <w:szCs w:val="24"/>
              </w:rPr>
              <w:t xml:space="preserve">Аукцион является открытым по составу участников и форме подачи предложений. Предложения о цене муниципального имущества заявляются </w:t>
            </w:r>
            <w:r>
              <w:rPr>
                <w:sz w:val="24"/>
                <w:szCs w:val="24"/>
              </w:rPr>
              <w:t>участниками аукциона</w:t>
            </w:r>
            <w:r w:rsidRPr="00125C77">
              <w:rPr>
                <w:sz w:val="24"/>
                <w:szCs w:val="24"/>
              </w:rPr>
              <w:t xml:space="preserve"> открыто в ходе</w:t>
            </w:r>
            <w:r>
              <w:rPr>
                <w:sz w:val="24"/>
                <w:szCs w:val="24"/>
              </w:rPr>
              <w:t xml:space="preserve"> его проведения</w:t>
            </w:r>
            <w:r w:rsidRPr="00125C77">
              <w:rPr>
                <w:sz w:val="24"/>
                <w:szCs w:val="24"/>
              </w:rPr>
              <w:t xml:space="preserve">. </w:t>
            </w:r>
          </w:p>
        </w:tc>
      </w:tr>
      <w:tr w:rsidR="00CE6ECE" w:rsidRPr="00750BAB" w:rsidTr="00B92484">
        <w:tc>
          <w:tcPr>
            <w:tcW w:w="3227" w:type="dxa"/>
            <w:shd w:val="clear" w:color="auto" w:fill="auto"/>
          </w:tcPr>
          <w:p w:rsidR="00CE6ECE" w:rsidRPr="00750BAB" w:rsidRDefault="00CE6ECE" w:rsidP="00B92484">
            <w:pPr>
              <w:rPr>
                <w:sz w:val="28"/>
                <w:szCs w:val="28"/>
              </w:rPr>
            </w:pPr>
            <w:r>
              <w:rPr>
                <w:sz w:val="28"/>
                <w:szCs w:val="28"/>
              </w:rPr>
              <w:t>Место и сроки признания претендентов участниками аукциона</w:t>
            </w:r>
          </w:p>
        </w:tc>
        <w:tc>
          <w:tcPr>
            <w:tcW w:w="6059" w:type="dxa"/>
            <w:shd w:val="clear" w:color="auto" w:fill="auto"/>
            <w:vAlign w:val="center"/>
          </w:tcPr>
          <w:p w:rsidR="00CE6ECE" w:rsidRDefault="00CE6ECE" w:rsidP="00B92484">
            <w:pPr>
              <w:rPr>
                <w:sz w:val="24"/>
                <w:szCs w:val="24"/>
              </w:rPr>
            </w:pPr>
            <w:r w:rsidRPr="00DB74FF">
              <w:rPr>
                <w:b/>
                <w:sz w:val="24"/>
                <w:szCs w:val="24"/>
              </w:rPr>
              <w:t>«</w:t>
            </w:r>
            <w:r w:rsidR="000D70CD">
              <w:rPr>
                <w:b/>
                <w:sz w:val="24"/>
                <w:szCs w:val="24"/>
              </w:rPr>
              <w:t>20</w:t>
            </w:r>
            <w:r w:rsidRPr="00DB74FF">
              <w:rPr>
                <w:b/>
                <w:sz w:val="24"/>
                <w:szCs w:val="24"/>
              </w:rPr>
              <w:t xml:space="preserve">» </w:t>
            </w:r>
            <w:r>
              <w:rPr>
                <w:b/>
                <w:sz w:val="24"/>
                <w:szCs w:val="24"/>
              </w:rPr>
              <w:t>августа 2018</w:t>
            </w:r>
            <w:r w:rsidRPr="00DB74FF">
              <w:rPr>
                <w:b/>
                <w:sz w:val="24"/>
                <w:szCs w:val="24"/>
              </w:rPr>
              <w:t xml:space="preserve"> года в 15 ч. 00 мин.,</w:t>
            </w:r>
            <w:r w:rsidRPr="00125C77">
              <w:rPr>
                <w:sz w:val="24"/>
                <w:szCs w:val="24"/>
              </w:rPr>
              <w:t xml:space="preserve"> по адресу: </w:t>
            </w:r>
          </w:p>
          <w:p w:rsidR="00CE6ECE" w:rsidRPr="00125C77" w:rsidRDefault="00CE6ECE" w:rsidP="00B92484">
            <w:pPr>
              <w:rPr>
                <w:sz w:val="24"/>
                <w:szCs w:val="24"/>
              </w:rPr>
            </w:pPr>
            <w:r w:rsidRPr="00125C77">
              <w:rPr>
                <w:sz w:val="24"/>
                <w:szCs w:val="24"/>
              </w:rPr>
              <w:t xml:space="preserve">РС (Я) г. Ленск ул. Ленина д. 63 </w:t>
            </w:r>
            <w:r>
              <w:rPr>
                <w:sz w:val="24"/>
                <w:szCs w:val="24"/>
              </w:rPr>
              <w:t>каб. 13а</w:t>
            </w:r>
          </w:p>
        </w:tc>
      </w:tr>
      <w:tr w:rsidR="00CE6ECE" w:rsidRPr="00750BAB" w:rsidTr="00B92484">
        <w:tc>
          <w:tcPr>
            <w:tcW w:w="3227" w:type="dxa"/>
            <w:shd w:val="clear" w:color="auto" w:fill="auto"/>
          </w:tcPr>
          <w:p w:rsidR="00CE6ECE" w:rsidRPr="00750BAB" w:rsidRDefault="00CE6ECE" w:rsidP="00B92484">
            <w:pPr>
              <w:rPr>
                <w:sz w:val="28"/>
                <w:szCs w:val="28"/>
              </w:rPr>
            </w:pPr>
            <w:r>
              <w:rPr>
                <w:sz w:val="28"/>
                <w:szCs w:val="28"/>
              </w:rPr>
              <w:t>Место и сроки подведения итогов продажи муниципального имущества</w:t>
            </w:r>
          </w:p>
        </w:tc>
        <w:tc>
          <w:tcPr>
            <w:tcW w:w="6059" w:type="dxa"/>
            <w:shd w:val="clear" w:color="auto" w:fill="auto"/>
            <w:vAlign w:val="center"/>
          </w:tcPr>
          <w:p w:rsidR="00CE6ECE" w:rsidRPr="00125C77" w:rsidRDefault="00CE6ECE" w:rsidP="00B92484">
            <w:pPr>
              <w:rPr>
                <w:sz w:val="24"/>
                <w:szCs w:val="24"/>
              </w:rPr>
            </w:pPr>
            <w:r>
              <w:rPr>
                <w:b/>
                <w:sz w:val="24"/>
                <w:szCs w:val="24"/>
              </w:rPr>
              <w:t xml:space="preserve">Аукцион проводится: </w:t>
            </w:r>
            <w:r w:rsidRPr="00DB74FF">
              <w:rPr>
                <w:b/>
                <w:sz w:val="24"/>
                <w:szCs w:val="24"/>
              </w:rPr>
              <w:t>«</w:t>
            </w:r>
            <w:r w:rsidR="000D70CD">
              <w:rPr>
                <w:b/>
                <w:sz w:val="24"/>
                <w:szCs w:val="24"/>
              </w:rPr>
              <w:t>21</w:t>
            </w:r>
            <w:r w:rsidRPr="00DB74FF">
              <w:rPr>
                <w:b/>
                <w:sz w:val="24"/>
                <w:szCs w:val="24"/>
              </w:rPr>
              <w:t xml:space="preserve">» </w:t>
            </w:r>
            <w:r>
              <w:rPr>
                <w:b/>
                <w:sz w:val="24"/>
                <w:szCs w:val="24"/>
              </w:rPr>
              <w:t>августа</w:t>
            </w:r>
            <w:r w:rsidRPr="00DB74FF">
              <w:rPr>
                <w:b/>
                <w:sz w:val="24"/>
                <w:szCs w:val="24"/>
              </w:rPr>
              <w:t xml:space="preserve"> 201</w:t>
            </w:r>
            <w:r>
              <w:rPr>
                <w:b/>
                <w:sz w:val="24"/>
                <w:szCs w:val="24"/>
              </w:rPr>
              <w:t>8</w:t>
            </w:r>
            <w:r w:rsidRPr="00DB74FF">
              <w:rPr>
                <w:b/>
                <w:sz w:val="24"/>
                <w:szCs w:val="24"/>
              </w:rPr>
              <w:t xml:space="preserve"> года в 1</w:t>
            </w:r>
            <w:r>
              <w:rPr>
                <w:b/>
                <w:sz w:val="24"/>
                <w:szCs w:val="24"/>
              </w:rPr>
              <w:t>4</w:t>
            </w:r>
            <w:r w:rsidRPr="00DB74FF">
              <w:rPr>
                <w:b/>
                <w:sz w:val="24"/>
                <w:szCs w:val="24"/>
              </w:rPr>
              <w:t xml:space="preserve"> ч. 00 мин.,</w:t>
            </w:r>
            <w:r w:rsidRPr="00125C77">
              <w:rPr>
                <w:sz w:val="24"/>
                <w:szCs w:val="24"/>
              </w:rPr>
              <w:t xml:space="preserve"> по адресу: РС (Я) г. Ленск ул. Ленина д. 63 «Зал боевой славы»</w:t>
            </w:r>
          </w:p>
        </w:tc>
      </w:tr>
      <w:tr w:rsidR="00CE6ECE" w:rsidRPr="00750BAB" w:rsidTr="00B92484">
        <w:tc>
          <w:tcPr>
            <w:tcW w:w="3227" w:type="dxa"/>
            <w:shd w:val="clear" w:color="auto" w:fill="auto"/>
          </w:tcPr>
          <w:p w:rsidR="00CE6ECE" w:rsidRDefault="00CE6ECE" w:rsidP="00B92484">
            <w:pPr>
              <w:rPr>
                <w:sz w:val="28"/>
                <w:szCs w:val="28"/>
              </w:rPr>
            </w:pPr>
            <w:r>
              <w:rPr>
                <w:sz w:val="28"/>
                <w:szCs w:val="28"/>
              </w:rPr>
              <w:lastRenderedPageBreak/>
              <w:t>Сведения обо всех предыдущих торгах по продаже имущества, объявленных в течение года, предшествующего его продаже, и об итогах торгов по продаже такого имущества</w:t>
            </w:r>
          </w:p>
        </w:tc>
        <w:tc>
          <w:tcPr>
            <w:tcW w:w="6059" w:type="dxa"/>
            <w:shd w:val="clear" w:color="auto" w:fill="auto"/>
            <w:vAlign w:val="center"/>
          </w:tcPr>
          <w:p w:rsidR="00CE6ECE" w:rsidRDefault="00CE6ECE" w:rsidP="00CE6ECE">
            <w:pPr>
              <w:rPr>
                <w:sz w:val="24"/>
                <w:szCs w:val="24"/>
              </w:rPr>
            </w:pPr>
            <w:r>
              <w:rPr>
                <w:sz w:val="24"/>
                <w:szCs w:val="24"/>
              </w:rPr>
              <w:t>Не проводился</w:t>
            </w:r>
          </w:p>
        </w:tc>
      </w:tr>
    </w:tbl>
    <w:p w:rsidR="00CE6ECE" w:rsidRDefault="00CE6ECE" w:rsidP="00CE6ECE"/>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ind w:left="4536"/>
        <w:rPr>
          <w:sz w:val="28"/>
          <w:szCs w:val="28"/>
        </w:rPr>
      </w:pPr>
      <w:r w:rsidRPr="00AB4C26">
        <w:rPr>
          <w:sz w:val="28"/>
          <w:szCs w:val="28"/>
        </w:rPr>
        <w:lastRenderedPageBreak/>
        <w:t>Приложение</w:t>
      </w:r>
      <w:r>
        <w:rPr>
          <w:sz w:val="28"/>
          <w:szCs w:val="28"/>
        </w:rPr>
        <w:t xml:space="preserve"> № 1</w:t>
      </w:r>
    </w:p>
    <w:p w:rsidR="00CE6ECE" w:rsidRPr="002C3581" w:rsidRDefault="00CE6ECE" w:rsidP="00CE6ECE">
      <w:pPr>
        <w:ind w:left="4536"/>
        <w:rPr>
          <w:sz w:val="28"/>
          <w:szCs w:val="28"/>
        </w:rPr>
      </w:pPr>
      <w:r w:rsidRPr="00AB4C26">
        <w:rPr>
          <w:sz w:val="28"/>
          <w:szCs w:val="28"/>
        </w:rPr>
        <w:t xml:space="preserve">к информационному сообщению о продаже нежилого здания, расположенного по адресу: РС (Я) г. Ленск ул. </w:t>
      </w:r>
      <w:r>
        <w:rPr>
          <w:sz w:val="28"/>
          <w:szCs w:val="28"/>
        </w:rPr>
        <w:t>Объездная д. 7</w:t>
      </w:r>
      <w:r>
        <w:t xml:space="preserve">, </w:t>
      </w:r>
      <w:r w:rsidRPr="002C3581">
        <w:rPr>
          <w:sz w:val="28"/>
          <w:szCs w:val="28"/>
        </w:rPr>
        <w:t>с земельным участком</w:t>
      </w:r>
    </w:p>
    <w:p w:rsidR="00CE6ECE" w:rsidRDefault="00CE6ECE" w:rsidP="00CE6ECE">
      <w:pPr>
        <w:ind w:firstLine="567"/>
        <w:jc w:val="center"/>
        <w:rPr>
          <w:sz w:val="28"/>
          <w:szCs w:val="28"/>
        </w:rPr>
      </w:pPr>
    </w:p>
    <w:p w:rsidR="00CE6ECE" w:rsidRDefault="00CE6ECE" w:rsidP="00CE6ECE">
      <w:pPr>
        <w:jc w:val="center"/>
        <w:rPr>
          <w:b/>
          <w:sz w:val="28"/>
          <w:szCs w:val="28"/>
        </w:rPr>
      </w:pPr>
    </w:p>
    <w:p w:rsidR="00CE6ECE" w:rsidRDefault="00CE6ECE" w:rsidP="00CE6ECE">
      <w:pPr>
        <w:autoSpaceDE w:val="0"/>
        <w:autoSpaceDN w:val="0"/>
        <w:adjustRightInd w:val="0"/>
        <w:ind w:firstLine="540"/>
        <w:jc w:val="center"/>
        <w:rPr>
          <w:sz w:val="28"/>
          <w:szCs w:val="28"/>
        </w:rPr>
      </w:pPr>
      <w:r w:rsidRPr="000C2D00">
        <w:rPr>
          <w:b/>
          <w:sz w:val="28"/>
          <w:szCs w:val="28"/>
        </w:rPr>
        <w:t xml:space="preserve">Заявка на участие в аукционе по продаже нежилого здания, расположенного по адресу: РС (Я) г. Ленск ул. </w:t>
      </w:r>
      <w:r>
        <w:rPr>
          <w:b/>
          <w:sz w:val="28"/>
          <w:szCs w:val="28"/>
        </w:rPr>
        <w:t>Объездная</w:t>
      </w:r>
      <w:r w:rsidRPr="000C2D00">
        <w:rPr>
          <w:b/>
          <w:sz w:val="28"/>
          <w:szCs w:val="28"/>
        </w:rPr>
        <w:t xml:space="preserve"> д. </w:t>
      </w:r>
      <w:r>
        <w:rPr>
          <w:b/>
          <w:sz w:val="28"/>
          <w:szCs w:val="28"/>
        </w:rPr>
        <w:t>7, с земельным участком</w:t>
      </w:r>
    </w:p>
    <w:p w:rsidR="00CE6ECE" w:rsidRDefault="00CE6ECE" w:rsidP="00CE6ECE">
      <w:pPr>
        <w:autoSpaceDE w:val="0"/>
        <w:autoSpaceDN w:val="0"/>
        <w:adjustRightInd w:val="0"/>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E6ECE" w:rsidRDefault="00CE6ECE" w:rsidP="00CE6ECE">
      <w:pPr>
        <w:autoSpaceDE w:val="0"/>
        <w:autoSpaceDN w:val="0"/>
        <w:adjustRightInd w:val="0"/>
        <w:jc w:val="center"/>
        <w:rPr>
          <w:sz w:val="24"/>
          <w:szCs w:val="24"/>
        </w:rPr>
      </w:pPr>
      <w:r w:rsidRPr="000C2D00">
        <w:rPr>
          <w:sz w:val="24"/>
          <w:szCs w:val="24"/>
        </w:rPr>
        <w:t>(полное наименование юридического лица и Ф.И.О. лица действующего от имени заявителя, реквизиты документа предоставляющего право представления интересов заявителя. Физические лица указывают Ф.И.О. паспортные данные)</w:t>
      </w:r>
    </w:p>
    <w:p w:rsidR="00CE6ECE" w:rsidRPr="000C2D00" w:rsidRDefault="00CE6ECE" w:rsidP="00CE6ECE">
      <w:pPr>
        <w:autoSpaceDE w:val="0"/>
        <w:autoSpaceDN w:val="0"/>
        <w:adjustRightInd w:val="0"/>
        <w:jc w:val="center"/>
        <w:rPr>
          <w:sz w:val="24"/>
          <w:szCs w:val="24"/>
        </w:rPr>
      </w:pPr>
    </w:p>
    <w:p w:rsidR="00CE6ECE" w:rsidRPr="000C2D00" w:rsidRDefault="00CE6ECE" w:rsidP="00CE6ECE">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w:t>
      </w:r>
      <w:r w:rsidRPr="000C2D00">
        <w:rPr>
          <w:rFonts w:ascii="Times New Roman" w:hAnsi="Times New Roman" w:cs="Times New Roman"/>
          <w:sz w:val="28"/>
          <w:szCs w:val="28"/>
        </w:rPr>
        <w:t>инимая    решение    об    участии   в   продаже</w:t>
      </w:r>
      <w:r>
        <w:rPr>
          <w:rFonts w:ascii="Times New Roman" w:hAnsi="Times New Roman" w:cs="Times New Roman"/>
          <w:sz w:val="28"/>
          <w:szCs w:val="28"/>
        </w:rPr>
        <w:t xml:space="preserve"> муниципального   имущества </w:t>
      </w:r>
      <w:r w:rsidRPr="009709A9">
        <w:rPr>
          <w:rFonts w:ascii="Times New Roman" w:hAnsi="Times New Roman" w:cs="Times New Roman"/>
          <w:sz w:val="28"/>
          <w:szCs w:val="28"/>
        </w:rPr>
        <w:t>на аукционе, открытом по составу участников и форме подачи предложений</w:t>
      </w:r>
      <w:r>
        <w:rPr>
          <w:rFonts w:ascii="Times New Roman" w:hAnsi="Times New Roman" w:cs="Times New Roman"/>
          <w:sz w:val="28"/>
          <w:szCs w:val="28"/>
        </w:rPr>
        <w:t>, в виде нежилого здания, расположенного по адресу: РС (Я) г. Ленск ул. Объездная д. 7, с земельным участком, обязуюсь:</w:t>
      </w:r>
    </w:p>
    <w:p w:rsidR="00CE6ECE" w:rsidRDefault="00CE6ECE" w:rsidP="00CE6ECE">
      <w:pPr>
        <w:autoSpaceDE w:val="0"/>
        <w:autoSpaceDN w:val="0"/>
        <w:adjustRightInd w:val="0"/>
        <w:ind w:firstLine="540"/>
        <w:jc w:val="both"/>
        <w:rPr>
          <w:sz w:val="28"/>
          <w:szCs w:val="28"/>
        </w:rPr>
      </w:pPr>
      <w:r w:rsidRPr="00125C77">
        <w:rPr>
          <w:sz w:val="28"/>
          <w:szCs w:val="28"/>
        </w:rPr>
        <w:t xml:space="preserve">1) соблюдать условия аукциона, содержащиеся в информационном сообщении о проведении аукциона, а также порядок </w:t>
      </w:r>
      <w:r>
        <w:rPr>
          <w:sz w:val="28"/>
          <w:szCs w:val="28"/>
        </w:rPr>
        <w:t xml:space="preserve">его </w:t>
      </w:r>
      <w:r w:rsidRPr="00125C77">
        <w:rPr>
          <w:sz w:val="28"/>
          <w:szCs w:val="28"/>
        </w:rPr>
        <w:t>проведения</w:t>
      </w:r>
      <w:r>
        <w:rPr>
          <w:sz w:val="28"/>
          <w:szCs w:val="28"/>
        </w:rPr>
        <w:t>.</w:t>
      </w:r>
      <w:r w:rsidRPr="00125C77">
        <w:rPr>
          <w:sz w:val="28"/>
          <w:szCs w:val="28"/>
        </w:rPr>
        <w:t xml:space="preserve"> </w:t>
      </w:r>
    </w:p>
    <w:p w:rsidR="00CE6ECE" w:rsidRPr="00125C77" w:rsidRDefault="00CE6ECE" w:rsidP="00CE6ECE">
      <w:pPr>
        <w:autoSpaceDE w:val="0"/>
        <w:autoSpaceDN w:val="0"/>
        <w:adjustRightInd w:val="0"/>
        <w:ind w:firstLine="540"/>
        <w:jc w:val="both"/>
        <w:rPr>
          <w:sz w:val="28"/>
          <w:szCs w:val="28"/>
        </w:rPr>
      </w:pPr>
      <w:r w:rsidRPr="00125C77">
        <w:rPr>
          <w:sz w:val="28"/>
          <w:szCs w:val="28"/>
        </w:rPr>
        <w:t xml:space="preserve">2) в случае признания победителем аукциона </w:t>
      </w:r>
      <w:r>
        <w:rPr>
          <w:sz w:val="28"/>
          <w:szCs w:val="28"/>
        </w:rPr>
        <w:t xml:space="preserve">оплатить и </w:t>
      </w:r>
      <w:r w:rsidRPr="00125C77">
        <w:rPr>
          <w:sz w:val="28"/>
          <w:szCs w:val="28"/>
        </w:rPr>
        <w:t xml:space="preserve">заключить договор купли-продажи муниципального имущества в порядке, размере и сроки, определенные в договоре купли-продажи </w:t>
      </w:r>
      <w:r>
        <w:rPr>
          <w:sz w:val="28"/>
          <w:szCs w:val="28"/>
        </w:rPr>
        <w:t>и информационном сообщении</w:t>
      </w:r>
      <w:r w:rsidRPr="00125C77">
        <w:rPr>
          <w:sz w:val="28"/>
          <w:szCs w:val="28"/>
        </w:rPr>
        <w:t>.</w:t>
      </w:r>
    </w:p>
    <w:p w:rsidR="00CE6ECE" w:rsidRPr="000C2D00" w:rsidRDefault="00CE6ECE" w:rsidP="00CE6ECE">
      <w:pPr>
        <w:autoSpaceDE w:val="0"/>
        <w:autoSpaceDN w:val="0"/>
        <w:adjustRightInd w:val="0"/>
        <w:ind w:firstLine="540"/>
        <w:jc w:val="both"/>
        <w:rPr>
          <w:sz w:val="28"/>
          <w:szCs w:val="28"/>
        </w:rPr>
      </w:pPr>
      <w:r w:rsidRPr="00125C77">
        <w:rPr>
          <w:sz w:val="28"/>
          <w:szCs w:val="28"/>
        </w:rPr>
        <w:t>Со сведениями, изложенными в информационном сообщении о проведении аукциона, ознакомлен и согласен.</w:t>
      </w:r>
      <w:r>
        <w:rPr>
          <w:sz w:val="28"/>
          <w:szCs w:val="28"/>
        </w:rPr>
        <w:t xml:space="preserve"> Мне известно, что у</w:t>
      </w:r>
      <w:r w:rsidRPr="000C2D00">
        <w:rPr>
          <w:sz w:val="28"/>
          <w:szCs w:val="28"/>
        </w:rPr>
        <w:t xml:space="preserve">словия аукциона, порядок и условия заключения договора с участником аукциона являются публичной офертой, предусмотренной </w:t>
      </w:r>
      <w:hyperlink r:id="rId13" w:history="1">
        <w:r w:rsidRPr="000C2D00">
          <w:rPr>
            <w:rStyle w:val="a6"/>
            <w:sz w:val="28"/>
            <w:szCs w:val="28"/>
          </w:rPr>
          <w:t>статьей 437</w:t>
        </w:r>
      </w:hyperlink>
      <w:r w:rsidRPr="000C2D00">
        <w:rPr>
          <w:sz w:val="28"/>
          <w:szCs w:val="28"/>
        </w:rPr>
        <w:t xml:space="preserve"> Гражданского кодекса Российской Федерации, а подача заявки на участие в аукционе и перечисление задатка является акцептом такой оферты.</w:t>
      </w:r>
    </w:p>
    <w:p w:rsidR="00CE6ECE" w:rsidRPr="00125C77" w:rsidRDefault="00CE6ECE" w:rsidP="00CE6ECE">
      <w:pPr>
        <w:autoSpaceDE w:val="0"/>
        <w:autoSpaceDN w:val="0"/>
        <w:adjustRightInd w:val="0"/>
        <w:ind w:firstLine="540"/>
        <w:jc w:val="both"/>
        <w:rPr>
          <w:sz w:val="28"/>
          <w:szCs w:val="28"/>
        </w:rPr>
      </w:pPr>
      <w:r w:rsidRPr="00125C77">
        <w:rPr>
          <w:sz w:val="28"/>
          <w:szCs w:val="28"/>
        </w:rPr>
        <w:t xml:space="preserve">Заявка составлена в двух экземплярах, один из которых остается у </w:t>
      </w:r>
      <w:r>
        <w:rPr>
          <w:sz w:val="28"/>
          <w:szCs w:val="28"/>
        </w:rPr>
        <w:t>организатора аукциона</w:t>
      </w:r>
      <w:r w:rsidRPr="00125C77">
        <w:rPr>
          <w:sz w:val="28"/>
          <w:szCs w:val="28"/>
        </w:rPr>
        <w:t>, друго</w:t>
      </w:r>
      <w:r>
        <w:rPr>
          <w:sz w:val="28"/>
          <w:szCs w:val="28"/>
        </w:rPr>
        <w:t>й - у п</w:t>
      </w:r>
      <w:r w:rsidRPr="00125C77">
        <w:rPr>
          <w:sz w:val="28"/>
          <w:szCs w:val="28"/>
        </w:rPr>
        <w:t>ретендента.</w:t>
      </w:r>
    </w:p>
    <w:p w:rsidR="00CE6ECE" w:rsidRDefault="00CE6ECE" w:rsidP="00CE6ECE">
      <w:pPr>
        <w:autoSpaceDE w:val="0"/>
        <w:autoSpaceDN w:val="0"/>
        <w:adjustRightInd w:val="0"/>
        <w:ind w:firstLine="540"/>
        <w:jc w:val="both"/>
        <w:rPr>
          <w:sz w:val="28"/>
          <w:szCs w:val="28"/>
        </w:rPr>
      </w:pPr>
      <w:r w:rsidRPr="00125C77">
        <w:rPr>
          <w:sz w:val="28"/>
          <w:szCs w:val="28"/>
        </w:rPr>
        <w:t>К заявке прилагаются документы в соответствии с перечнем, указанным в информационном сообщении о проведении аукциона, и опись документов, которая составляется в двух экземплярах.</w:t>
      </w:r>
    </w:p>
    <w:p w:rsidR="00CE6ECE" w:rsidRDefault="00CE6ECE" w:rsidP="00CE6ECE">
      <w:pPr>
        <w:autoSpaceDE w:val="0"/>
        <w:autoSpaceDN w:val="0"/>
        <w:adjustRightInd w:val="0"/>
        <w:ind w:firstLine="540"/>
        <w:jc w:val="both"/>
        <w:rPr>
          <w:sz w:val="28"/>
          <w:szCs w:val="28"/>
        </w:rPr>
      </w:pPr>
    </w:p>
    <w:p w:rsidR="00CE6ECE" w:rsidRDefault="00CE6ECE" w:rsidP="00CE6ECE">
      <w:pPr>
        <w:autoSpaceDE w:val="0"/>
        <w:autoSpaceDN w:val="0"/>
        <w:adjustRightInd w:val="0"/>
        <w:jc w:val="both"/>
        <w:rPr>
          <w:sz w:val="28"/>
          <w:szCs w:val="28"/>
        </w:rPr>
      </w:pPr>
      <w:r>
        <w:rPr>
          <w:sz w:val="28"/>
          <w:szCs w:val="28"/>
        </w:rPr>
        <w:t xml:space="preserve"> Адрес, телефон и банковские реквизиты п</w:t>
      </w:r>
      <w:r w:rsidRPr="00125C77">
        <w:rPr>
          <w:sz w:val="28"/>
          <w:szCs w:val="28"/>
        </w:rPr>
        <w:t>ретендента:</w:t>
      </w:r>
    </w:p>
    <w:p w:rsidR="00CE6ECE" w:rsidRDefault="00CE6ECE" w:rsidP="00CE6ECE">
      <w:pPr>
        <w:autoSpaceDE w:val="0"/>
        <w:autoSpaceDN w:val="0"/>
        <w:adjustRightInd w:val="0"/>
        <w:jc w:val="both"/>
        <w:rPr>
          <w:sz w:val="28"/>
          <w:szCs w:val="28"/>
        </w:rPr>
      </w:pPr>
      <w:r>
        <w:rPr>
          <w:sz w:val="28"/>
          <w:szCs w:val="28"/>
        </w:rPr>
        <w:lastRenderedPageBreak/>
        <w:t>________________________________________________________________________________________________________________________________________________________________________________________________</w:t>
      </w:r>
    </w:p>
    <w:p w:rsidR="00CE6ECE" w:rsidRDefault="00CE6ECE" w:rsidP="00CE6ECE">
      <w:pPr>
        <w:autoSpaceDE w:val="0"/>
        <w:autoSpaceDN w:val="0"/>
        <w:adjustRightInd w:val="0"/>
        <w:rPr>
          <w:sz w:val="28"/>
          <w:szCs w:val="28"/>
        </w:rPr>
      </w:pPr>
      <w:r>
        <w:rPr>
          <w:sz w:val="28"/>
          <w:szCs w:val="28"/>
        </w:rPr>
        <w:t>______________</w:t>
      </w:r>
      <w:r>
        <w:rPr>
          <w:sz w:val="28"/>
          <w:szCs w:val="28"/>
        </w:rPr>
        <w:tab/>
        <w:t>_________________________________________________</w:t>
      </w:r>
    </w:p>
    <w:p w:rsidR="00CE6ECE" w:rsidRPr="000C2D00" w:rsidRDefault="00CE6ECE" w:rsidP="00CE6ECE">
      <w:pPr>
        <w:autoSpaceDE w:val="0"/>
        <w:autoSpaceDN w:val="0"/>
        <w:adjustRightInd w:val="0"/>
        <w:rPr>
          <w:sz w:val="22"/>
          <w:szCs w:val="22"/>
        </w:rPr>
      </w:pPr>
      <w:r w:rsidRPr="000C2D00">
        <w:rPr>
          <w:sz w:val="22"/>
          <w:szCs w:val="22"/>
        </w:rPr>
        <w:t xml:space="preserve">    </w:t>
      </w:r>
      <w:r>
        <w:rPr>
          <w:sz w:val="22"/>
          <w:szCs w:val="22"/>
        </w:rPr>
        <w:t xml:space="preserve">  </w:t>
      </w:r>
      <w:r w:rsidRPr="000C2D00">
        <w:rPr>
          <w:sz w:val="22"/>
          <w:szCs w:val="22"/>
        </w:rPr>
        <w:t>(Подпись)</w:t>
      </w:r>
      <w:r w:rsidRPr="000C2D00">
        <w:rPr>
          <w:sz w:val="22"/>
          <w:szCs w:val="22"/>
        </w:rPr>
        <w:tab/>
      </w:r>
      <w:r w:rsidRPr="000C2D00">
        <w:rPr>
          <w:sz w:val="22"/>
          <w:szCs w:val="22"/>
        </w:rPr>
        <w:tab/>
      </w:r>
      <w:r w:rsidRPr="000C2D00">
        <w:rPr>
          <w:sz w:val="22"/>
          <w:szCs w:val="22"/>
        </w:rPr>
        <w:tab/>
      </w:r>
      <w:r w:rsidRPr="000C2D00">
        <w:rPr>
          <w:sz w:val="22"/>
          <w:szCs w:val="22"/>
        </w:rPr>
        <w:tab/>
      </w:r>
      <w:r w:rsidRPr="000C2D00">
        <w:rPr>
          <w:sz w:val="22"/>
          <w:szCs w:val="22"/>
        </w:rPr>
        <w:tab/>
      </w:r>
      <w:r>
        <w:rPr>
          <w:sz w:val="22"/>
          <w:szCs w:val="22"/>
        </w:rPr>
        <w:tab/>
      </w:r>
      <w:r w:rsidRPr="000C2D00">
        <w:rPr>
          <w:sz w:val="22"/>
          <w:szCs w:val="22"/>
        </w:rPr>
        <w:t>(Ф.И.О. полностью)</w:t>
      </w:r>
    </w:p>
    <w:p w:rsidR="00CE6ECE" w:rsidRDefault="00CE6ECE" w:rsidP="00CE6ECE">
      <w:pPr>
        <w:autoSpaceDE w:val="0"/>
        <w:autoSpaceDN w:val="0"/>
        <w:adjustRightInd w:val="0"/>
        <w:rPr>
          <w:sz w:val="28"/>
          <w:szCs w:val="28"/>
        </w:rPr>
      </w:pPr>
    </w:p>
    <w:p w:rsidR="00CE6ECE" w:rsidRPr="007B31E1" w:rsidRDefault="00CE6ECE" w:rsidP="00CE6ECE">
      <w:pPr>
        <w:autoSpaceDE w:val="0"/>
        <w:autoSpaceDN w:val="0"/>
        <w:adjustRightInd w:val="0"/>
      </w:pPr>
      <w:r w:rsidRPr="007B31E1">
        <w:t>М.П.</w:t>
      </w:r>
    </w:p>
    <w:p w:rsidR="00CE6ECE" w:rsidRDefault="00CE6ECE" w:rsidP="00CE6ECE">
      <w:pPr>
        <w:autoSpaceDE w:val="0"/>
        <w:autoSpaceDN w:val="0"/>
        <w:adjustRightInd w:val="0"/>
        <w:rPr>
          <w:sz w:val="28"/>
          <w:szCs w:val="28"/>
        </w:rPr>
      </w:pPr>
    </w:p>
    <w:p w:rsidR="00CE6ECE" w:rsidRDefault="00CE6ECE" w:rsidP="00CE6ECE">
      <w:pPr>
        <w:autoSpaceDE w:val="0"/>
        <w:autoSpaceDN w:val="0"/>
        <w:adjustRightInd w:val="0"/>
        <w:rPr>
          <w:sz w:val="28"/>
          <w:szCs w:val="28"/>
        </w:rPr>
      </w:pPr>
    </w:p>
    <w:p w:rsidR="00CE6ECE" w:rsidRDefault="00CE6ECE" w:rsidP="00CE6ECE">
      <w:pPr>
        <w:autoSpaceDE w:val="0"/>
        <w:autoSpaceDN w:val="0"/>
        <w:adjustRightInd w:val="0"/>
        <w:rPr>
          <w:sz w:val="28"/>
          <w:szCs w:val="28"/>
        </w:rPr>
      </w:pPr>
    </w:p>
    <w:p w:rsidR="00CE6ECE" w:rsidRDefault="00CE6ECE" w:rsidP="00CE6ECE">
      <w:pPr>
        <w:autoSpaceDE w:val="0"/>
        <w:autoSpaceDN w:val="0"/>
        <w:adjustRightInd w:val="0"/>
        <w:rPr>
          <w:sz w:val="28"/>
          <w:szCs w:val="28"/>
        </w:rPr>
      </w:pPr>
    </w:p>
    <w:p w:rsidR="00CE6ECE" w:rsidRPr="00125C77" w:rsidRDefault="00CE6ECE" w:rsidP="00CE6ECE">
      <w:pPr>
        <w:autoSpaceDE w:val="0"/>
        <w:autoSpaceDN w:val="0"/>
        <w:adjustRightInd w:val="0"/>
        <w:rPr>
          <w:sz w:val="28"/>
          <w:szCs w:val="28"/>
        </w:rPr>
      </w:pPr>
    </w:p>
    <w:p w:rsidR="00CE6ECE" w:rsidRDefault="00CE6ECE" w:rsidP="00CE6ECE">
      <w:pPr>
        <w:autoSpaceDE w:val="0"/>
        <w:autoSpaceDN w:val="0"/>
        <w:adjustRightInd w:val="0"/>
        <w:rPr>
          <w:sz w:val="28"/>
          <w:szCs w:val="28"/>
        </w:rPr>
      </w:pPr>
      <w:r w:rsidRPr="00125C77">
        <w:rPr>
          <w:sz w:val="28"/>
          <w:szCs w:val="28"/>
        </w:rPr>
        <w:t xml:space="preserve">Заявка принята </w:t>
      </w:r>
      <w:r>
        <w:rPr>
          <w:sz w:val="28"/>
          <w:szCs w:val="28"/>
        </w:rPr>
        <w:t>организатором аукциона</w:t>
      </w:r>
      <w:r w:rsidRPr="00125C77">
        <w:rPr>
          <w:sz w:val="28"/>
          <w:szCs w:val="28"/>
        </w:rPr>
        <w:t>:</w:t>
      </w:r>
    </w:p>
    <w:p w:rsidR="00CE6ECE" w:rsidRPr="00125C77" w:rsidRDefault="00CE6ECE" w:rsidP="00CE6ECE">
      <w:pPr>
        <w:autoSpaceDE w:val="0"/>
        <w:autoSpaceDN w:val="0"/>
        <w:adjustRightInd w:val="0"/>
        <w:rPr>
          <w:sz w:val="28"/>
          <w:szCs w:val="28"/>
        </w:rPr>
      </w:pPr>
    </w:p>
    <w:p w:rsidR="00CE6ECE" w:rsidRPr="00125C77" w:rsidRDefault="00CE6ECE" w:rsidP="00CE6ECE">
      <w:pPr>
        <w:autoSpaceDE w:val="0"/>
        <w:autoSpaceDN w:val="0"/>
        <w:adjustRightInd w:val="0"/>
        <w:rPr>
          <w:sz w:val="28"/>
          <w:szCs w:val="28"/>
        </w:rPr>
      </w:pPr>
      <w:r w:rsidRPr="00125C77">
        <w:rPr>
          <w:sz w:val="28"/>
          <w:szCs w:val="28"/>
        </w:rPr>
        <w:t>____</w:t>
      </w:r>
      <w:r>
        <w:rPr>
          <w:sz w:val="28"/>
          <w:szCs w:val="28"/>
        </w:rPr>
        <w:t>__</w:t>
      </w:r>
      <w:r w:rsidRPr="00125C77">
        <w:rPr>
          <w:sz w:val="28"/>
          <w:szCs w:val="28"/>
        </w:rPr>
        <w:t xml:space="preserve"> ч ____</w:t>
      </w:r>
      <w:r>
        <w:rPr>
          <w:sz w:val="28"/>
          <w:szCs w:val="28"/>
        </w:rPr>
        <w:t>___</w:t>
      </w:r>
      <w:r w:rsidRPr="00125C77">
        <w:rPr>
          <w:sz w:val="28"/>
          <w:szCs w:val="28"/>
        </w:rPr>
        <w:t xml:space="preserve"> мин. "__</w:t>
      </w:r>
      <w:r>
        <w:rPr>
          <w:sz w:val="28"/>
          <w:szCs w:val="28"/>
        </w:rPr>
        <w:t>__</w:t>
      </w:r>
      <w:r w:rsidRPr="00125C77">
        <w:rPr>
          <w:sz w:val="28"/>
          <w:szCs w:val="28"/>
        </w:rPr>
        <w:t>" _____</w:t>
      </w:r>
      <w:r>
        <w:rPr>
          <w:sz w:val="28"/>
          <w:szCs w:val="28"/>
        </w:rPr>
        <w:t>______ 2018</w:t>
      </w:r>
      <w:r w:rsidRPr="00125C77">
        <w:rPr>
          <w:sz w:val="28"/>
          <w:szCs w:val="28"/>
        </w:rPr>
        <w:t xml:space="preserve"> г. за N __________</w:t>
      </w:r>
    </w:p>
    <w:p w:rsidR="00CE6ECE" w:rsidRPr="00125C77" w:rsidRDefault="00CE6ECE" w:rsidP="00CE6ECE">
      <w:pPr>
        <w:autoSpaceDE w:val="0"/>
        <w:autoSpaceDN w:val="0"/>
        <w:adjustRightInd w:val="0"/>
        <w:rPr>
          <w:sz w:val="28"/>
          <w:szCs w:val="28"/>
        </w:rPr>
      </w:pPr>
    </w:p>
    <w:p w:rsidR="00CE6ECE" w:rsidRDefault="00CE6ECE" w:rsidP="00CE6ECE">
      <w:pPr>
        <w:autoSpaceDE w:val="0"/>
        <w:autoSpaceDN w:val="0"/>
        <w:adjustRightInd w:val="0"/>
        <w:rPr>
          <w:sz w:val="28"/>
          <w:szCs w:val="28"/>
        </w:rPr>
      </w:pPr>
    </w:p>
    <w:p w:rsidR="00CE6ECE" w:rsidRDefault="00CE6ECE" w:rsidP="00CE6ECE">
      <w:pPr>
        <w:autoSpaceDE w:val="0"/>
        <w:autoSpaceDN w:val="0"/>
        <w:adjustRightInd w:val="0"/>
        <w:rPr>
          <w:sz w:val="28"/>
          <w:szCs w:val="28"/>
        </w:rPr>
      </w:pPr>
      <w:r>
        <w:rPr>
          <w:sz w:val="28"/>
          <w:szCs w:val="28"/>
        </w:rPr>
        <w:t>________________________________________________________________</w:t>
      </w:r>
    </w:p>
    <w:p w:rsidR="00CE6ECE" w:rsidRPr="007B31E1" w:rsidRDefault="00CE6ECE" w:rsidP="00CE6ECE">
      <w:pPr>
        <w:autoSpaceDE w:val="0"/>
        <w:autoSpaceDN w:val="0"/>
        <w:adjustRightInd w:val="0"/>
        <w:jc w:val="center"/>
        <w:rPr>
          <w:sz w:val="24"/>
          <w:szCs w:val="24"/>
        </w:rPr>
      </w:pPr>
      <w:r w:rsidRPr="007B31E1">
        <w:rPr>
          <w:sz w:val="24"/>
          <w:szCs w:val="24"/>
        </w:rPr>
        <w:t>(Подпись. Ф.И.О. представителя организатора)</w:t>
      </w: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ind w:left="4536"/>
        <w:rPr>
          <w:sz w:val="28"/>
          <w:szCs w:val="28"/>
        </w:rPr>
      </w:pPr>
    </w:p>
    <w:p w:rsidR="00CE6ECE" w:rsidRDefault="00CE6ECE" w:rsidP="00CE6ECE">
      <w:pPr>
        <w:ind w:left="4536"/>
        <w:rPr>
          <w:sz w:val="28"/>
          <w:szCs w:val="28"/>
        </w:rPr>
      </w:pPr>
    </w:p>
    <w:p w:rsidR="00CE6ECE" w:rsidRDefault="00CE6ECE" w:rsidP="00CE6ECE">
      <w:pPr>
        <w:ind w:left="4536"/>
        <w:rPr>
          <w:sz w:val="28"/>
          <w:szCs w:val="28"/>
        </w:rPr>
      </w:pPr>
    </w:p>
    <w:p w:rsidR="00CE6ECE" w:rsidRDefault="00CE6ECE" w:rsidP="00CE6ECE">
      <w:pPr>
        <w:rPr>
          <w:sz w:val="28"/>
          <w:szCs w:val="28"/>
        </w:rPr>
      </w:pPr>
    </w:p>
    <w:p w:rsidR="00CE6ECE" w:rsidRDefault="00CE6ECE" w:rsidP="00CE6ECE">
      <w:pPr>
        <w:rPr>
          <w:sz w:val="28"/>
          <w:szCs w:val="28"/>
        </w:rPr>
      </w:pPr>
    </w:p>
    <w:p w:rsidR="00CE6ECE" w:rsidRDefault="00CE6ECE" w:rsidP="00CE6ECE">
      <w:pPr>
        <w:ind w:left="4536"/>
        <w:rPr>
          <w:sz w:val="28"/>
          <w:szCs w:val="28"/>
        </w:rPr>
      </w:pPr>
      <w:r w:rsidRPr="00AB4C26">
        <w:rPr>
          <w:sz w:val="28"/>
          <w:szCs w:val="28"/>
        </w:rPr>
        <w:lastRenderedPageBreak/>
        <w:t>Приложение</w:t>
      </w:r>
      <w:r>
        <w:rPr>
          <w:sz w:val="28"/>
          <w:szCs w:val="28"/>
        </w:rPr>
        <w:t xml:space="preserve"> № 2</w:t>
      </w:r>
    </w:p>
    <w:p w:rsidR="00CE6ECE" w:rsidRDefault="00CE6ECE" w:rsidP="00CE6ECE">
      <w:pPr>
        <w:ind w:left="4536"/>
      </w:pPr>
      <w:r w:rsidRPr="00AB4C26">
        <w:rPr>
          <w:sz w:val="28"/>
          <w:szCs w:val="28"/>
        </w:rPr>
        <w:t xml:space="preserve">к информационному сообщению о продаже нежилого здания, расположенного по адресу: РС (Я) г. Ленск ул. </w:t>
      </w:r>
      <w:r>
        <w:rPr>
          <w:sz w:val="28"/>
          <w:szCs w:val="28"/>
        </w:rPr>
        <w:t>Объездная</w:t>
      </w:r>
      <w:r w:rsidRPr="00AB4C26">
        <w:rPr>
          <w:sz w:val="28"/>
          <w:szCs w:val="28"/>
        </w:rPr>
        <w:t xml:space="preserve"> д. </w:t>
      </w:r>
      <w:r>
        <w:rPr>
          <w:sz w:val="28"/>
          <w:szCs w:val="28"/>
        </w:rPr>
        <w:t>7, с земельным участком</w:t>
      </w:r>
      <w:r w:rsidRPr="00AB4C26">
        <w:t xml:space="preserve"> </w:t>
      </w:r>
    </w:p>
    <w:p w:rsidR="00CE6ECE" w:rsidRDefault="00CE6ECE" w:rsidP="00CE6ECE">
      <w:pPr>
        <w:jc w:val="cente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r>
        <w:rPr>
          <w:b/>
          <w:sz w:val="28"/>
          <w:szCs w:val="28"/>
        </w:rPr>
        <w:t xml:space="preserve">Договор купли – продажи </w:t>
      </w:r>
    </w:p>
    <w:p w:rsidR="00CE6ECE" w:rsidRDefault="00CE6ECE" w:rsidP="00CE6ECE">
      <w:pPr>
        <w:jc w:val="center"/>
        <w:rPr>
          <w:b/>
          <w:sz w:val="28"/>
          <w:szCs w:val="28"/>
        </w:rPr>
      </w:pPr>
      <w:r>
        <w:rPr>
          <w:b/>
          <w:sz w:val="28"/>
          <w:szCs w:val="28"/>
        </w:rPr>
        <w:t xml:space="preserve">нежилого помещения являющегося муниципальной собственностью МО «Город Ленск» </w:t>
      </w:r>
    </w:p>
    <w:p w:rsidR="00CE6ECE" w:rsidRDefault="00CE6ECE" w:rsidP="00CE6ECE">
      <w:pPr>
        <w:jc w:val="center"/>
        <w:rPr>
          <w:b/>
          <w:sz w:val="28"/>
          <w:szCs w:val="28"/>
        </w:rPr>
      </w:pPr>
    </w:p>
    <w:p w:rsidR="00CE6ECE" w:rsidRDefault="00CE6ECE" w:rsidP="00CE6ECE">
      <w:pPr>
        <w:jc w:val="center"/>
        <w:rPr>
          <w:b/>
          <w:sz w:val="28"/>
          <w:szCs w:val="28"/>
        </w:rPr>
      </w:pPr>
      <w:r>
        <w:rPr>
          <w:b/>
          <w:sz w:val="28"/>
          <w:szCs w:val="28"/>
        </w:rPr>
        <w:t xml:space="preserve">Республика Саха (Якутия) Ленский район город Ленск </w:t>
      </w:r>
    </w:p>
    <w:p w:rsidR="00CE6ECE" w:rsidRDefault="00CE6ECE" w:rsidP="00CE6ECE">
      <w:pPr>
        <w:jc w:val="center"/>
        <w:rPr>
          <w:b/>
          <w:sz w:val="28"/>
          <w:szCs w:val="28"/>
        </w:rPr>
      </w:pPr>
      <w:r>
        <w:rPr>
          <w:b/>
          <w:sz w:val="28"/>
          <w:szCs w:val="28"/>
        </w:rPr>
        <w:t>_____________________________ две тысячи восемнадцатый год</w:t>
      </w:r>
    </w:p>
    <w:p w:rsidR="00CE6ECE" w:rsidRDefault="00CE6ECE" w:rsidP="00CE6ECE">
      <w:pPr>
        <w:jc w:val="center"/>
        <w:rPr>
          <w:b/>
          <w:sz w:val="28"/>
          <w:szCs w:val="28"/>
        </w:rPr>
      </w:pPr>
    </w:p>
    <w:p w:rsidR="00CE6ECE" w:rsidRDefault="00CE6ECE" w:rsidP="00CE6ECE">
      <w:pPr>
        <w:ind w:firstLine="567"/>
        <w:jc w:val="both"/>
        <w:rPr>
          <w:sz w:val="28"/>
          <w:szCs w:val="28"/>
        </w:rPr>
      </w:pPr>
      <w:r>
        <w:rPr>
          <w:b/>
          <w:sz w:val="28"/>
          <w:szCs w:val="28"/>
        </w:rPr>
        <w:t xml:space="preserve">Муниципальное образование «Город Ленск» Ленского района Республики Саха (Якутия), </w:t>
      </w:r>
      <w:r w:rsidRPr="00DC1D2D">
        <w:rPr>
          <w:sz w:val="28"/>
          <w:szCs w:val="28"/>
        </w:rPr>
        <w:t>в лице</w:t>
      </w:r>
      <w:r w:rsidR="00C15EF4">
        <w:rPr>
          <w:sz w:val="28"/>
          <w:szCs w:val="28"/>
        </w:rPr>
        <w:t xml:space="preserve"> </w:t>
      </w:r>
      <w:r w:rsidRPr="00DC1D2D">
        <w:rPr>
          <w:sz w:val="28"/>
          <w:szCs w:val="28"/>
        </w:rPr>
        <w:t>главы города</w:t>
      </w:r>
      <w:r w:rsidR="00C15EF4">
        <w:rPr>
          <w:b/>
          <w:sz w:val="28"/>
          <w:szCs w:val="28"/>
        </w:rPr>
        <w:t xml:space="preserve"> Хорунова Александра Александровича</w:t>
      </w:r>
      <w:r>
        <w:rPr>
          <w:b/>
          <w:sz w:val="28"/>
          <w:szCs w:val="28"/>
        </w:rPr>
        <w:t xml:space="preserve">, </w:t>
      </w:r>
      <w:r>
        <w:rPr>
          <w:sz w:val="28"/>
          <w:szCs w:val="28"/>
        </w:rPr>
        <w:t xml:space="preserve">действующего на основании Устава, именуемое в дальнейшем </w:t>
      </w:r>
      <w:r w:rsidRPr="004905B2">
        <w:rPr>
          <w:b/>
          <w:sz w:val="28"/>
          <w:szCs w:val="28"/>
        </w:rPr>
        <w:t>«Продавец»</w:t>
      </w:r>
      <w:r>
        <w:rPr>
          <w:sz w:val="28"/>
          <w:szCs w:val="28"/>
        </w:rPr>
        <w:t xml:space="preserve"> и ________________________________________, в лице ________________________________________, действующего на основании _____________, именуемое в дальнейшем </w:t>
      </w:r>
      <w:r w:rsidRPr="004905B2">
        <w:rPr>
          <w:b/>
          <w:sz w:val="28"/>
          <w:szCs w:val="28"/>
        </w:rPr>
        <w:t>«Покупатель»</w:t>
      </w:r>
      <w:r>
        <w:rPr>
          <w:sz w:val="28"/>
          <w:szCs w:val="28"/>
        </w:rPr>
        <w:t xml:space="preserve">, вместе именуемые </w:t>
      </w:r>
      <w:r w:rsidRPr="004905B2">
        <w:rPr>
          <w:b/>
          <w:sz w:val="28"/>
          <w:szCs w:val="28"/>
        </w:rPr>
        <w:t>«Стороны»</w:t>
      </w:r>
      <w:r>
        <w:rPr>
          <w:sz w:val="28"/>
          <w:szCs w:val="28"/>
        </w:rPr>
        <w:t xml:space="preserve">, на основании Протокола _____________________________ от «____» __________ 2018г. № ____, заключили настоящий Договор купли – продажи </w:t>
      </w:r>
      <w:r w:rsidRPr="004905B2">
        <w:rPr>
          <w:sz w:val="28"/>
          <w:szCs w:val="28"/>
        </w:rPr>
        <w:t xml:space="preserve">нежилого помещения являющегося муниципальной собственностью МО «Город Ленск» </w:t>
      </w:r>
      <w:r>
        <w:rPr>
          <w:sz w:val="28"/>
          <w:szCs w:val="28"/>
        </w:rPr>
        <w:t>(далее – Договор) о нижеследующем:</w:t>
      </w:r>
    </w:p>
    <w:p w:rsidR="00CE6ECE" w:rsidRDefault="00CE6ECE" w:rsidP="00CE6ECE">
      <w:pPr>
        <w:ind w:firstLine="567"/>
        <w:jc w:val="both"/>
        <w:rPr>
          <w:sz w:val="28"/>
          <w:szCs w:val="28"/>
        </w:rPr>
      </w:pPr>
    </w:p>
    <w:p w:rsidR="00CE6ECE" w:rsidRPr="004905B2" w:rsidRDefault="00CE6ECE" w:rsidP="00CE6ECE">
      <w:pPr>
        <w:ind w:firstLine="567"/>
        <w:jc w:val="center"/>
        <w:rPr>
          <w:b/>
          <w:sz w:val="28"/>
          <w:szCs w:val="28"/>
        </w:rPr>
      </w:pPr>
      <w:r w:rsidRPr="004905B2">
        <w:rPr>
          <w:b/>
          <w:sz w:val="28"/>
          <w:szCs w:val="28"/>
        </w:rPr>
        <w:t>1. Предмет договора</w:t>
      </w:r>
    </w:p>
    <w:p w:rsidR="00CE6ECE" w:rsidRDefault="00CE6ECE" w:rsidP="00CE6ECE">
      <w:pPr>
        <w:ind w:firstLine="567"/>
        <w:jc w:val="both"/>
        <w:rPr>
          <w:sz w:val="28"/>
          <w:szCs w:val="28"/>
        </w:rPr>
      </w:pPr>
      <w:r>
        <w:rPr>
          <w:sz w:val="28"/>
          <w:szCs w:val="28"/>
        </w:rPr>
        <w:t xml:space="preserve">1.1. По настоящему договору </w:t>
      </w:r>
      <w:r w:rsidRPr="00510E3A">
        <w:rPr>
          <w:b/>
          <w:sz w:val="28"/>
          <w:szCs w:val="28"/>
        </w:rPr>
        <w:t>«Продавец»</w:t>
      </w:r>
      <w:r>
        <w:rPr>
          <w:sz w:val="28"/>
          <w:szCs w:val="28"/>
        </w:rPr>
        <w:t xml:space="preserve"> обязуется передать в собственность </w:t>
      </w:r>
      <w:r w:rsidRPr="00510E3A">
        <w:rPr>
          <w:b/>
          <w:sz w:val="28"/>
          <w:szCs w:val="28"/>
        </w:rPr>
        <w:t>«Покупателя»</w:t>
      </w:r>
      <w:r>
        <w:rPr>
          <w:sz w:val="28"/>
          <w:szCs w:val="28"/>
        </w:rPr>
        <w:t>, признанного победителем аукциона ___________________________________, муниципальное недвижимое имущество (далее – Имущество):</w:t>
      </w:r>
    </w:p>
    <w:p w:rsidR="00CE6ECE" w:rsidRDefault="00CE6ECE" w:rsidP="00CE6ECE">
      <w:pPr>
        <w:ind w:firstLine="567"/>
        <w:jc w:val="both"/>
        <w:rPr>
          <w:sz w:val="28"/>
          <w:szCs w:val="28"/>
        </w:rPr>
      </w:pPr>
      <w:r>
        <w:rPr>
          <w:sz w:val="28"/>
          <w:szCs w:val="28"/>
        </w:rPr>
        <w:t>Н</w:t>
      </w:r>
      <w:r w:rsidRPr="00005196">
        <w:rPr>
          <w:sz w:val="28"/>
          <w:szCs w:val="28"/>
        </w:rPr>
        <w:t>ежилое здание, гараж, площадь 50,2 м</w:t>
      </w:r>
      <w:r w:rsidRPr="00005196">
        <w:rPr>
          <w:sz w:val="28"/>
          <w:szCs w:val="28"/>
          <w:vertAlign w:val="superscript"/>
        </w:rPr>
        <w:t>2</w:t>
      </w:r>
      <w:r w:rsidRPr="00005196">
        <w:rPr>
          <w:sz w:val="28"/>
          <w:szCs w:val="28"/>
        </w:rPr>
        <w:t>, количество этажей: 1, адрес: Республика Саха (Якутия) Ленский район г. Ленск ул. Объездная д. 7</w:t>
      </w:r>
      <w:r>
        <w:rPr>
          <w:sz w:val="28"/>
          <w:szCs w:val="28"/>
        </w:rPr>
        <w:t>, принадлежащее «Продавцу» по праву собственности на основании: Распоряжения Правительства РС(Я) от 02.09.2015 № 954-р «О безвозмездной передаче объектов государственной собственности  РС(Я) в муниципальную собственность муниципальному образованию «Город Ленск» Ленского района РС(Я), о чем в Едином государственном реестре прав на недвижимое имущество и сделок с ним «02» сентября 2015 года сделана запись регистрации № 14-14/011-14/011/003/2015-5016/2, что подтверждается свидетельством о государственной регистрации права собственности серия № 057285 от 20.10.2015г.,</w:t>
      </w:r>
      <w:r w:rsidRPr="002C3581">
        <w:rPr>
          <w:sz w:val="28"/>
          <w:szCs w:val="28"/>
        </w:rPr>
        <w:t xml:space="preserve"> </w:t>
      </w:r>
      <w:r>
        <w:rPr>
          <w:sz w:val="28"/>
          <w:szCs w:val="28"/>
        </w:rPr>
        <w:t xml:space="preserve">Земельный участок, </w:t>
      </w:r>
      <w:r w:rsidRPr="00901B99">
        <w:rPr>
          <w:sz w:val="28"/>
          <w:szCs w:val="28"/>
        </w:rPr>
        <w:t xml:space="preserve">Категория земель: земли населенных пунктов, предназначенные для размещения производственных и административных зданий, строений, </w:t>
      </w:r>
      <w:r w:rsidRPr="00901B99">
        <w:rPr>
          <w:sz w:val="28"/>
          <w:szCs w:val="28"/>
        </w:rPr>
        <w:lastRenderedPageBreak/>
        <w:t>сооружений промышленности, коммунального хозяйства, материально-технического, продовольственного снабжения, сбыта и заготовок, площадью: 76 м</w:t>
      </w:r>
      <w:r w:rsidRPr="00901B99">
        <w:rPr>
          <w:sz w:val="28"/>
          <w:szCs w:val="28"/>
          <w:vertAlign w:val="superscript"/>
        </w:rPr>
        <w:t>2</w:t>
      </w:r>
      <w:r w:rsidRPr="00901B99">
        <w:rPr>
          <w:sz w:val="28"/>
          <w:szCs w:val="28"/>
        </w:rPr>
        <w:t>,</w:t>
      </w:r>
      <w:r>
        <w:rPr>
          <w:sz w:val="28"/>
          <w:szCs w:val="28"/>
        </w:rPr>
        <w:t xml:space="preserve">адрес (местоположение) объекта: Республика Саха (Якутия), Ленский район, г. Ленск, ул. Объездная, д. 7, принадлежащий «Продавцу» по праву собственности на основании: </w:t>
      </w:r>
      <w:r w:rsidRPr="00901B99">
        <w:rPr>
          <w:sz w:val="28"/>
          <w:szCs w:val="28"/>
        </w:rPr>
        <w:t>на основании: Распоряжения Правительства РС(Я) от 02.09.2015 № 954-р «О безвозмездной передаче объектов государственной собственности  РС(Я) в муниципальную собственность муниципальному образованию «Город Ленск» Ленского района РС(Я), о чем в Едином государственном реестре прав на недвижимое имущество и сделок с ним «02» сентября 2015 года сделана запись регистрации № 14-14/011-14/011/003/2015-501</w:t>
      </w:r>
      <w:r>
        <w:rPr>
          <w:sz w:val="28"/>
          <w:szCs w:val="28"/>
        </w:rPr>
        <w:t>7</w:t>
      </w:r>
      <w:r w:rsidRPr="00901B99">
        <w:rPr>
          <w:sz w:val="28"/>
          <w:szCs w:val="28"/>
        </w:rPr>
        <w:t>/2, что подтверждается свидетельством о государственной регистрации права собственности серия № 05728</w:t>
      </w:r>
      <w:r>
        <w:rPr>
          <w:sz w:val="28"/>
          <w:szCs w:val="28"/>
        </w:rPr>
        <w:t xml:space="preserve">6 от 20.10.2015г., в сроки, предусмотренные Договором, а </w:t>
      </w:r>
      <w:r w:rsidRPr="00510E3A">
        <w:rPr>
          <w:b/>
          <w:sz w:val="28"/>
          <w:szCs w:val="28"/>
        </w:rPr>
        <w:t>«Покупатель»</w:t>
      </w:r>
      <w:r>
        <w:rPr>
          <w:sz w:val="28"/>
          <w:szCs w:val="28"/>
        </w:rPr>
        <w:t xml:space="preserve"> обязуется принять Имущество в свою собственность и оплатить за него цену, предусмотренную условиями настоящего Договора.</w:t>
      </w:r>
    </w:p>
    <w:p w:rsidR="00CE6ECE" w:rsidRDefault="00CE6ECE" w:rsidP="00CE6ECE">
      <w:pPr>
        <w:ind w:firstLine="567"/>
        <w:jc w:val="both"/>
        <w:rPr>
          <w:sz w:val="28"/>
          <w:szCs w:val="28"/>
        </w:rPr>
      </w:pPr>
      <w:r>
        <w:rPr>
          <w:sz w:val="28"/>
          <w:szCs w:val="28"/>
        </w:rPr>
        <w:t xml:space="preserve">1.2. </w:t>
      </w:r>
      <w:r w:rsidRPr="000543BA">
        <w:rPr>
          <w:b/>
          <w:sz w:val="28"/>
          <w:szCs w:val="28"/>
        </w:rPr>
        <w:t>«Продавец»</w:t>
      </w:r>
      <w:r>
        <w:rPr>
          <w:sz w:val="28"/>
          <w:szCs w:val="28"/>
        </w:rPr>
        <w:t xml:space="preserve"> гарантирует, что отчуждаемое по настоящему Договору Имущество находится в собственности муниципального образования «Город Ленск» Ленского района Республики Саха (Якутия), никому не продано, не заложено, не является предметом спора, под арестом или запретом не состоит и свободно от любых прав третьих лиц.</w:t>
      </w:r>
    </w:p>
    <w:p w:rsidR="00CE6ECE" w:rsidRDefault="00CE6ECE" w:rsidP="00CE6ECE">
      <w:pPr>
        <w:ind w:firstLine="567"/>
        <w:jc w:val="both"/>
        <w:rPr>
          <w:sz w:val="28"/>
          <w:szCs w:val="28"/>
        </w:rPr>
      </w:pPr>
    </w:p>
    <w:p w:rsidR="00CE6ECE" w:rsidRPr="000543BA" w:rsidRDefault="00CE6ECE" w:rsidP="00CE6ECE">
      <w:pPr>
        <w:ind w:firstLine="567"/>
        <w:jc w:val="center"/>
        <w:rPr>
          <w:b/>
          <w:sz w:val="28"/>
          <w:szCs w:val="28"/>
        </w:rPr>
      </w:pPr>
      <w:r>
        <w:rPr>
          <w:b/>
          <w:sz w:val="28"/>
          <w:szCs w:val="28"/>
        </w:rPr>
        <w:t>2. Цена договора и</w:t>
      </w:r>
      <w:r w:rsidRPr="000543BA">
        <w:rPr>
          <w:b/>
          <w:sz w:val="28"/>
          <w:szCs w:val="28"/>
        </w:rPr>
        <w:t xml:space="preserve"> порядок расчетов</w:t>
      </w:r>
      <w:r>
        <w:rPr>
          <w:b/>
          <w:sz w:val="28"/>
          <w:szCs w:val="28"/>
        </w:rPr>
        <w:t>.</w:t>
      </w:r>
    </w:p>
    <w:p w:rsidR="00CE6ECE" w:rsidRDefault="00CE6ECE" w:rsidP="00CE6ECE">
      <w:pPr>
        <w:ind w:firstLine="567"/>
        <w:jc w:val="both"/>
        <w:rPr>
          <w:sz w:val="28"/>
          <w:szCs w:val="28"/>
        </w:rPr>
      </w:pPr>
      <w:r>
        <w:rPr>
          <w:sz w:val="28"/>
          <w:szCs w:val="28"/>
        </w:rPr>
        <w:t>2.1. Цена Имущества установлена в соответствии с Протоколом ______________________________ от «____» ___________ 2018г. № _____ и составляет ________________________ (_______________________) рублей, в том числе НДС (18%) ____________________ (_________________) рублей.</w:t>
      </w:r>
    </w:p>
    <w:p w:rsidR="00CE6ECE" w:rsidRDefault="00CE6ECE" w:rsidP="00CE6ECE">
      <w:pPr>
        <w:ind w:firstLine="567"/>
        <w:jc w:val="both"/>
        <w:rPr>
          <w:sz w:val="28"/>
          <w:szCs w:val="28"/>
        </w:rPr>
      </w:pPr>
      <w:r>
        <w:rPr>
          <w:sz w:val="28"/>
          <w:szCs w:val="28"/>
        </w:rPr>
        <w:t xml:space="preserve">2.2. Задаток, внесенный </w:t>
      </w:r>
      <w:r w:rsidRPr="000543BA">
        <w:rPr>
          <w:b/>
          <w:sz w:val="28"/>
          <w:szCs w:val="28"/>
        </w:rPr>
        <w:t>«Покупателем»</w:t>
      </w:r>
      <w:r>
        <w:rPr>
          <w:sz w:val="28"/>
          <w:szCs w:val="28"/>
        </w:rPr>
        <w:t xml:space="preserve"> для участия в аукционе, в сумме ___________________________ (__________________) зачисляется в оплату приобретенного Имущества по настоящему Договору.</w:t>
      </w:r>
    </w:p>
    <w:p w:rsidR="00CE6ECE" w:rsidRDefault="00CE6ECE" w:rsidP="00CE6ECE">
      <w:pPr>
        <w:ind w:firstLine="567"/>
        <w:jc w:val="both"/>
        <w:rPr>
          <w:sz w:val="28"/>
          <w:szCs w:val="28"/>
        </w:rPr>
      </w:pPr>
      <w:r>
        <w:rPr>
          <w:sz w:val="28"/>
          <w:szCs w:val="28"/>
        </w:rPr>
        <w:t xml:space="preserve">2.3. Цена </w:t>
      </w:r>
      <w:r w:rsidRPr="009275AB">
        <w:rPr>
          <w:b/>
          <w:sz w:val="28"/>
          <w:szCs w:val="28"/>
        </w:rPr>
        <w:t>Имущества</w:t>
      </w:r>
      <w:r>
        <w:rPr>
          <w:sz w:val="28"/>
          <w:szCs w:val="28"/>
        </w:rPr>
        <w:t xml:space="preserve"> по настоящему Договору уплачена </w:t>
      </w:r>
      <w:r w:rsidRPr="009275AB">
        <w:rPr>
          <w:b/>
          <w:sz w:val="28"/>
          <w:szCs w:val="28"/>
        </w:rPr>
        <w:t>«Покупателем»</w:t>
      </w:r>
      <w:r>
        <w:rPr>
          <w:sz w:val="28"/>
          <w:szCs w:val="28"/>
        </w:rPr>
        <w:t xml:space="preserve"> до заключения настоящего Договора.</w:t>
      </w:r>
    </w:p>
    <w:p w:rsidR="00CE6ECE" w:rsidRDefault="00CE6ECE" w:rsidP="00CE6ECE">
      <w:pPr>
        <w:ind w:firstLine="567"/>
        <w:jc w:val="both"/>
        <w:rPr>
          <w:sz w:val="28"/>
          <w:szCs w:val="28"/>
        </w:rPr>
      </w:pPr>
      <w:r>
        <w:rPr>
          <w:sz w:val="28"/>
          <w:szCs w:val="28"/>
        </w:rPr>
        <w:t xml:space="preserve">2.4. Расходы, связанные с оформлением перехода права собственности на </w:t>
      </w:r>
      <w:r w:rsidRPr="008E71B2">
        <w:rPr>
          <w:b/>
          <w:sz w:val="28"/>
          <w:szCs w:val="28"/>
        </w:rPr>
        <w:t>Имущество</w:t>
      </w:r>
      <w:r>
        <w:rPr>
          <w:sz w:val="28"/>
          <w:szCs w:val="28"/>
        </w:rPr>
        <w:t>, стороны несут поровну в соответствии с действующим законодательством Российской Федерации.</w:t>
      </w:r>
    </w:p>
    <w:p w:rsidR="00CE6ECE" w:rsidRDefault="00CE6ECE" w:rsidP="00CE6ECE">
      <w:pPr>
        <w:ind w:firstLine="567"/>
        <w:jc w:val="both"/>
        <w:rPr>
          <w:sz w:val="28"/>
          <w:szCs w:val="28"/>
        </w:rPr>
      </w:pPr>
      <w:r>
        <w:rPr>
          <w:sz w:val="28"/>
          <w:szCs w:val="28"/>
        </w:rPr>
        <w:t xml:space="preserve">2.5. Налог на добавленную стоимость в сумме _______________ (_________________________) рублей уплачивается </w:t>
      </w:r>
      <w:r w:rsidRPr="000543BA">
        <w:rPr>
          <w:b/>
          <w:sz w:val="28"/>
          <w:szCs w:val="28"/>
        </w:rPr>
        <w:t xml:space="preserve">«Покупателем» </w:t>
      </w:r>
      <w:r>
        <w:rPr>
          <w:sz w:val="28"/>
          <w:szCs w:val="28"/>
        </w:rPr>
        <w:t xml:space="preserve">самостоятельно. </w:t>
      </w:r>
    </w:p>
    <w:p w:rsidR="00CE6ECE" w:rsidRDefault="00CE6ECE" w:rsidP="00CE6ECE">
      <w:pPr>
        <w:ind w:firstLine="567"/>
        <w:jc w:val="both"/>
        <w:rPr>
          <w:sz w:val="28"/>
          <w:szCs w:val="28"/>
        </w:rPr>
      </w:pPr>
    </w:p>
    <w:p w:rsidR="00CE6ECE" w:rsidRPr="008E71B2" w:rsidRDefault="00CE6ECE" w:rsidP="00CE6ECE">
      <w:pPr>
        <w:ind w:firstLine="567"/>
        <w:jc w:val="center"/>
        <w:rPr>
          <w:b/>
          <w:sz w:val="28"/>
          <w:szCs w:val="28"/>
        </w:rPr>
      </w:pPr>
      <w:r w:rsidRPr="008E71B2">
        <w:rPr>
          <w:b/>
          <w:sz w:val="28"/>
          <w:szCs w:val="28"/>
        </w:rPr>
        <w:t xml:space="preserve">3. Передача </w:t>
      </w:r>
      <w:r>
        <w:rPr>
          <w:b/>
          <w:sz w:val="28"/>
          <w:szCs w:val="28"/>
        </w:rPr>
        <w:t>имущества</w:t>
      </w:r>
      <w:r w:rsidRPr="008E71B2">
        <w:rPr>
          <w:b/>
          <w:sz w:val="28"/>
          <w:szCs w:val="28"/>
        </w:rPr>
        <w:t>.</w:t>
      </w:r>
    </w:p>
    <w:p w:rsidR="00CE6ECE" w:rsidRDefault="00CE6ECE" w:rsidP="00CE6ECE">
      <w:pPr>
        <w:ind w:firstLine="567"/>
        <w:jc w:val="both"/>
        <w:rPr>
          <w:sz w:val="28"/>
          <w:szCs w:val="28"/>
        </w:rPr>
      </w:pPr>
      <w:r>
        <w:rPr>
          <w:sz w:val="28"/>
          <w:szCs w:val="28"/>
        </w:rPr>
        <w:t xml:space="preserve">3.1. В силу ст. 556 Гражданского кодекса Российской Федерации настоящий </w:t>
      </w:r>
      <w:r w:rsidRPr="00EB77BE">
        <w:rPr>
          <w:b/>
          <w:sz w:val="28"/>
          <w:szCs w:val="28"/>
        </w:rPr>
        <w:t>Договор</w:t>
      </w:r>
      <w:r>
        <w:rPr>
          <w:sz w:val="28"/>
          <w:szCs w:val="28"/>
        </w:rPr>
        <w:t xml:space="preserve"> имеет силу акта приема – передачи.</w:t>
      </w:r>
    </w:p>
    <w:p w:rsidR="00CE6ECE" w:rsidRDefault="00CE6ECE" w:rsidP="00CE6ECE">
      <w:pPr>
        <w:ind w:firstLine="567"/>
        <w:jc w:val="both"/>
        <w:rPr>
          <w:b/>
          <w:sz w:val="28"/>
          <w:szCs w:val="28"/>
        </w:rPr>
      </w:pPr>
      <w:r>
        <w:rPr>
          <w:sz w:val="28"/>
          <w:szCs w:val="28"/>
        </w:rPr>
        <w:t xml:space="preserve">3.2. До заключения </w:t>
      </w:r>
      <w:r w:rsidRPr="00EB77BE">
        <w:rPr>
          <w:b/>
          <w:sz w:val="28"/>
          <w:szCs w:val="28"/>
        </w:rPr>
        <w:t>Договора</w:t>
      </w:r>
      <w:r>
        <w:rPr>
          <w:sz w:val="28"/>
          <w:szCs w:val="28"/>
        </w:rPr>
        <w:t xml:space="preserve"> </w:t>
      </w:r>
      <w:r w:rsidRPr="008E71B2">
        <w:rPr>
          <w:b/>
          <w:sz w:val="28"/>
          <w:szCs w:val="28"/>
        </w:rPr>
        <w:t>«Покупател</w:t>
      </w:r>
      <w:r>
        <w:rPr>
          <w:b/>
          <w:sz w:val="28"/>
          <w:szCs w:val="28"/>
        </w:rPr>
        <w:t>ю</w:t>
      </w:r>
      <w:r w:rsidRPr="008E71B2">
        <w:rPr>
          <w:b/>
          <w:sz w:val="28"/>
          <w:szCs w:val="28"/>
        </w:rPr>
        <w:t>»</w:t>
      </w:r>
      <w:r>
        <w:rPr>
          <w:sz w:val="28"/>
          <w:szCs w:val="28"/>
        </w:rPr>
        <w:t xml:space="preserve"> известно о техническом состоянии </w:t>
      </w:r>
      <w:r w:rsidRPr="00EB77BE">
        <w:rPr>
          <w:b/>
          <w:sz w:val="28"/>
          <w:szCs w:val="28"/>
        </w:rPr>
        <w:t>Имущества</w:t>
      </w:r>
      <w:r>
        <w:rPr>
          <w:b/>
          <w:sz w:val="28"/>
          <w:szCs w:val="28"/>
        </w:rPr>
        <w:t xml:space="preserve">. «Покупатель» </w:t>
      </w:r>
      <w:r w:rsidRPr="00441D8A">
        <w:rPr>
          <w:sz w:val="28"/>
          <w:szCs w:val="28"/>
        </w:rPr>
        <w:t>согласен принять</w:t>
      </w:r>
      <w:r>
        <w:rPr>
          <w:b/>
          <w:sz w:val="28"/>
          <w:szCs w:val="28"/>
        </w:rPr>
        <w:t xml:space="preserve"> «Имущество» </w:t>
      </w:r>
      <w:r w:rsidRPr="001C5B13">
        <w:rPr>
          <w:sz w:val="28"/>
          <w:szCs w:val="28"/>
        </w:rPr>
        <w:t xml:space="preserve">в </w:t>
      </w:r>
      <w:r w:rsidRPr="001C5B13">
        <w:rPr>
          <w:sz w:val="28"/>
          <w:szCs w:val="28"/>
        </w:rPr>
        <w:lastRenderedPageBreak/>
        <w:t>том техническом состоянии, в котором</w:t>
      </w:r>
      <w:r>
        <w:rPr>
          <w:b/>
          <w:sz w:val="28"/>
          <w:szCs w:val="28"/>
        </w:rPr>
        <w:t xml:space="preserve"> «Имущество» </w:t>
      </w:r>
      <w:r w:rsidRPr="001C5B13">
        <w:rPr>
          <w:sz w:val="28"/>
          <w:szCs w:val="28"/>
        </w:rPr>
        <w:t>находится на дату подписания</w:t>
      </w:r>
      <w:r>
        <w:rPr>
          <w:b/>
          <w:sz w:val="28"/>
          <w:szCs w:val="28"/>
        </w:rPr>
        <w:t xml:space="preserve"> Договора.</w:t>
      </w:r>
    </w:p>
    <w:p w:rsidR="00CE6ECE" w:rsidRDefault="00CE6ECE" w:rsidP="00CE6ECE">
      <w:pPr>
        <w:ind w:firstLine="567"/>
        <w:jc w:val="both"/>
        <w:rPr>
          <w:sz w:val="28"/>
          <w:szCs w:val="28"/>
          <w:lang w:eastAsia="ar-SA"/>
        </w:rPr>
      </w:pPr>
      <w:r>
        <w:rPr>
          <w:sz w:val="28"/>
          <w:szCs w:val="28"/>
        </w:rPr>
        <w:t xml:space="preserve">3.3. Право собственности на отчуждаемое по настоящему договору </w:t>
      </w:r>
      <w:r w:rsidRPr="001C5B13">
        <w:rPr>
          <w:b/>
          <w:sz w:val="28"/>
          <w:szCs w:val="28"/>
        </w:rPr>
        <w:t>«Имущество»</w:t>
      </w:r>
      <w:r>
        <w:rPr>
          <w:sz w:val="28"/>
          <w:szCs w:val="28"/>
        </w:rPr>
        <w:t xml:space="preserve"> переходит от </w:t>
      </w:r>
      <w:r w:rsidRPr="00D36DE4">
        <w:rPr>
          <w:b/>
          <w:sz w:val="28"/>
          <w:szCs w:val="28"/>
        </w:rPr>
        <w:t>«Продавца»</w:t>
      </w:r>
      <w:r>
        <w:rPr>
          <w:sz w:val="28"/>
          <w:szCs w:val="28"/>
        </w:rPr>
        <w:t xml:space="preserve"> к </w:t>
      </w:r>
      <w:r w:rsidRPr="00D36DE4">
        <w:rPr>
          <w:b/>
          <w:sz w:val="28"/>
          <w:szCs w:val="28"/>
        </w:rPr>
        <w:t>«Покупателю»</w:t>
      </w:r>
      <w:r>
        <w:rPr>
          <w:sz w:val="28"/>
          <w:szCs w:val="28"/>
        </w:rPr>
        <w:t xml:space="preserve"> с момента государственной регистрации перехода прав собственности в </w:t>
      </w:r>
      <w:r w:rsidRPr="00D36DE4">
        <w:rPr>
          <w:sz w:val="28"/>
          <w:szCs w:val="28"/>
        </w:rPr>
        <w:t xml:space="preserve">Ленском </w:t>
      </w:r>
      <w:r w:rsidRPr="00D36DE4">
        <w:rPr>
          <w:sz w:val="28"/>
          <w:szCs w:val="28"/>
          <w:lang w:eastAsia="ar-SA"/>
        </w:rPr>
        <w:t>межмуниципальном отделе Управления Федеральной службы государственной регистрации кадастра и картографи</w:t>
      </w:r>
      <w:r>
        <w:rPr>
          <w:sz w:val="28"/>
          <w:szCs w:val="28"/>
          <w:lang w:eastAsia="ar-SA"/>
        </w:rPr>
        <w:t xml:space="preserve">и по Республике Саха (Якутия). </w:t>
      </w:r>
    </w:p>
    <w:p w:rsidR="00CE6ECE" w:rsidRDefault="00CE6ECE" w:rsidP="00CE6ECE">
      <w:pPr>
        <w:ind w:firstLine="567"/>
        <w:jc w:val="both"/>
        <w:rPr>
          <w:sz w:val="28"/>
          <w:szCs w:val="28"/>
        </w:rPr>
      </w:pPr>
    </w:p>
    <w:p w:rsidR="00CE6ECE" w:rsidRPr="00985D80" w:rsidRDefault="00CE6ECE" w:rsidP="00CE6ECE">
      <w:pPr>
        <w:ind w:firstLine="567"/>
        <w:jc w:val="center"/>
        <w:rPr>
          <w:sz w:val="28"/>
          <w:szCs w:val="28"/>
        </w:rPr>
      </w:pPr>
      <w:r w:rsidRPr="001A2590">
        <w:rPr>
          <w:b/>
          <w:sz w:val="28"/>
          <w:szCs w:val="28"/>
        </w:rPr>
        <w:t>4. Права и обязанности сторон</w:t>
      </w:r>
      <w:r>
        <w:rPr>
          <w:sz w:val="28"/>
          <w:szCs w:val="28"/>
        </w:rPr>
        <w:t>.</w:t>
      </w:r>
    </w:p>
    <w:p w:rsidR="00CE6ECE" w:rsidRDefault="00CE6ECE" w:rsidP="00CE6ECE">
      <w:pPr>
        <w:ind w:firstLine="567"/>
        <w:jc w:val="both"/>
        <w:rPr>
          <w:sz w:val="28"/>
          <w:szCs w:val="28"/>
        </w:rPr>
      </w:pPr>
      <w:r>
        <w:rPr>
          <w:sz w:val="28"/>
          <w:szCs w:val="28"/>
        </w:rPr>
        <w:t>4.1. Продавец обязан:</w:t>
      </w:r>
    </w:p>
    <w:p w:rsidR="00CE6ECE" w:rsidRDefault="00CE6ECE" w:rsidP="00CE6ECE">
      <w:pPr>
        <w:ind w:firstLine="567"/>
        <w:jc w:val="both"/>
        <w:rPr>
          <w:sz w:val="28"/>
          <w:szCs w:val="28"/>
        </w:rPr>
      </w:pPr>
      <w:r>
        <w:rPr>
          <w:sz w:val="28"/>
          <w:szCs w:val="28"/>
        </w:rPr>
        <w:t xml:space="preserve">4.1.1. Передать </w:t>
      </w:r>
      <w:r w:rsidRPr="006655ED">
        <w:rPr>
          <w:b/>
          <w:sz w:val="28"/>
          <w:szCs w:val="28"/>
        </w:rPr>
        <w:t>«Покупателю</w:t>
      </w:r>
      <w:r w:rsidRPr="006655ED">
        <w:rPr>
          <w:sz w:val="28"/>
          <w:szCs w:val="28"/>
        </w:rPr>
        <w:t xml:space="preserve">» </w:t>
      </w:r>
      <w:r>
        <w:rPr>
          <w:sz w:val="28"/>
          <w:szCs w:val="28"/>
        </w:rPr>
        <w:t>«</w:t>
      </w:r>
      <w:r w:rsidRPr="006655ED">
        <w:rPr>
          <w:b/>
          <w:sz w:val="28"/>
          <w:szCs w:val="28"/>
        </w:rPr>
        <w:t>Имущество</w:t>
      </w:r>
      <w:r>
        <w:rPr>
          <w:b/>
          <w:sz w:val="28"/>
          <w:szCs w:val="28"/>
        </w:rPr>
        <w:t>»</w:t>
      </w:r>
      <w:r>
        <w:rPr>
          <w:sz w:val="28"/>
          <w:szCs w:val="28"/>
        </w:rPr>
        <w:t xml:space="preserve"> в порядке и сроки, предусмотренные настоящим </w:t>
      </w:r>
      <w:r w:rsidRPr="006655ED">
        <w:rPr>
          <w:b/>
          <w:sz w:val="28"/>
          <w:szCs w:val="28"/>
        </w:rPr>
        <w:t>Договором</w:t>
      </w:r>
      <w:r>
        <w:rPr>
          <w:sz w:val="28"/>
          <w:szCs w:val="28"/>
        </w:rPr>
        <w:t>.</w:t>
      </w:r>
    </w:p>
    <w:p w:rsidR="00CE6ECE" w:rsidRDefault="00CE6ECE" w:rsidP="00CE6ECE">
      <w:pPr>
        <w:ind w:firstLine="567"/>
        <w:jc w:val="both"/>
        <w:rPr>
          <w:sz w:val="28"/>
          <w:szCs w:val="28"/>
        </w:rPr>
      </w:pPr>
      <w:r>
        <w:rPr>
          <w:sz w:val="28"/>
          <w:szCs w:val="28"/>
        </w:rPr>
        <w:t>4.1.2. В течение 10 (десяти) календарных дней со дня заключения Договора, совершить действия, необходимые для государственной регистрации перехода права собственности на Имущество.</w:t>
      </w:r>
    </w:p>
    <w:p w:rsidR="00CE6ECE" w:rsidRDefault="00CE6ECE" w:rsidP="00CE6ECE">
      <w:pPr>
        <w:ind w:firstLine="567"/>
        <w:jc w:val="both"/>
        <w:rPr>
          <w:sz w:val="28"/>
          <w:szCs w:val="28"/>
        </w:rPr>
      </w:pPr>
      <w:r>
        <w:rPr>
          <w:sz w:val="28"/>
          <w:szCs w:val="28"/>
        </w:rPr>
        <w:t>4.1.3. Предоставить «Покупателю» все необходимые сведения и информацию, связанную с передаваемым «Имуществом», в том числе сведения о недостатках Имущества.</w:t>
      </w:r>
    </w:p>
    <w:p w:rsidR="00CE6ECE" w:rsidRDefault="00CE6ECE" w:rsidP="00CE6ECE">
      <w:pPr>
        <w:ind w:firstLine="567"/>
        <w:jc w:val="both"/>
        <w:rPr>
          <w:sz w:val="28"/>
          <w:szCs w:val="28"/>
        </w:rPr>
      </w:pPr>
      <w:r>
        <w:rPr>
          <w:sz w:val="28"/>
          <w:szCs w:val="28"/>
        </w:rPr>
        <w:t>4.2. Покупатель обязан:</w:t>
      </w:r>
    </w:p>
    <w:p w:rsidR="00CE6ECE" w:rsidRDefault="00CE6ECE" w:rsidP="00CE6ECE">
      <w:pPr>
        <w:ind w:firstLine="567"/>
        <w:jc w:val="both"/>
        <w:rPr>
          <w:sz w:val="28"/>
          <w:szCs w:val="28"/>
        </w:rPr>
      </w:pPr>
      <w:r>
        <w:rPr>
          <w:sz w:val="28"/>
          <w:szCs w:val="28"/>
        </w:rPr>
        <w:t>4.2.1. Принять Имущество в порядке и на условиях, предусмотренных настоящим Договором.</w:t>
      </w:r>
    </w:p>
    <w:p w:rsidR="00CE6ECE" w:rsidRDefault="00CE6ECE" w:rsidP="00CE6ECE">
      <w:pPr>
        <w:ind w:firstLine="567"/>
        <w:jc w:val="both"/>
        <w:rPr>
          <w:sz w:val="28"/>
          <w:szCs w:val="28"/>
        </w:rPr>
      </w:pPr>
      <w:r>
        <w:rPr>
          <w:sz w:val="28"/>
          <w:szCs w:val="28"/>
        </w:rPr>
        <w:t>4.2.2. В течение 10 (десяти) календарных дней со дня заключения Договора, совершить действия, необходимые для государственной регистрации перехода права собственности на Имущество.</w:t>
      </w:r>
    </w:p>
    <w:p w:rsidR="00CE6ECE" w:rsidRDefault="00CE6ECE" w:rsidP="00CE6ECE">
      <w:pPr>
        <w:ind w:firstLine="567"/>
        <w:jc w:val="both"/>
        <w:rPr>
          <w:sz w:val="28"/>
          <w:szCs w:val="28"/>
        </w:rPr>
      </w:pPr>
    </w:p>
    <w:p w:rsidR="00CE6ECE" w:rsidRDefault="00CE6ECE" w:rsidP="00CE6ECE">
      <w:pPr>
        <w:jc w:val="center"/>
        <w:rPr>
          <w:b/>
          <w:sz w:val="28"/>
          <w:szCs w:val="28"/>
        </w:rPr>
      </w:pPr>
      <w:r>
        <w:rPr>
          <w:b/>
          <w:sz w:val="28"/>
          <w:szCs w:val="28"/>
        </w:rPr>
        <w:t>5. Разрешение споров.</w:t>
      </w:r>
    </w:p>
    <w:p w:rsidR="00CE6ECE" w:rsidRDefault="00CE6ECE" w:rsidP="00CE6ECE">
      <w:pPr>
        <w:ind w:firstLine="567"/>
        <w:jc w:val="both"/>
        <w:rPr>
          <w:sz w:val="28"/>
          <w:szCs w:val="28"/>
        </w:rPr>
      </w:pPr>
      <w:r>
        <w:rPr>
          <w:sz w:val="28"/>
          <w:szCs w:val="28"/>
        </w:rPr>
        <w:t>5.1. Все споры и разногласия, которые могут возникнуть между сторонами по вопросам, не нашедшим разрешения в тексте настоящего Договора, будут разрешаться путем переговоров.</w:t>
      </w:r>
    </w:p>
    <w:p w:rsidR="00CE6ECE" w:rsidRDefault="00CE6ECE" w:rsidP="00CE6ECE">
      <w:pPr>
        <w:ind w:firstLine="567"/>
        <w:jc w:val="both"/>
        <w:rPr>
          <w:sz w:val="28"/>
          <w:szCs w:val="28"/>
        </w:rPr>
      </w:pPr>
      <w:r>
        <w:rPr>
          <w:sz w:val="28"/>
          <w:szCs w:val="28"/>
        </w:rPr>
        <w:t>5.2. В случае невозможности разрешения споров путем переговоров Стороны передают их на рассмотрение в суд в порядке, предусмотренном действующим законодательством российской Федерации.</w:t>
      </w:r>
    </w:p>
    <w:p w:rsidR="00CE6ECE" w:rsidRDefault="00CE6ECE" w:rsidP="00CE6ECE">
      <w:pPr>
        <w:ind w:firstLine="567"/>
        <w:jc w:val="both"/>
        <w:rPr>
          <w:sz w:val="28"/>
          <w:szCs w:val="28"/>
        </w:rPr>
      </w:pPr>
      <w:r>
        <w:rPr>
          <w:sz w:val="28"/>
          <w:szCs w:val="28"/>
        </w:rPr>
        <w:t>5.3. Настоящий Договор вступает в силу с даты его подписания Сторонами и действует до полного исполнения Сторонами всех обязанностей по нему.</w:t>
      </w:r>
    </w:p>
    <w:p w:rsidR="00CE6ECE" w:rsidRDefault="00CE6ECE" w:rsidP="00CE6ECE">
      <w:pPr>
        <w:ind w:firstLine="567"/>
        <w:jc w:val="both"/>
        <w:rPr>
          <w:sz w:val="28"/>
          <w:szCs w:val="28"/>
        </w:rPr>
      </w:pPr>
      <w:r>
        <w:rPr>
          <w:sz w:val="28"/>
          <w:szCs w:val="28"/>
        </w:rPr>
        <w:t>5.4. Во все, что не предусмотрено настоящим Договором, Стороны руководствуются положениями действующего законодательства Российской Федерации.</w:t>
      </w:r>
    </w:p>
    <w:p w:rsidR="00CE6ECE" w:rsidRDefault="00CE6ECE" w:rsidP="00C15EF4">
      <w:pPr>
        <w:ind w:firstLine="567"/>
        <w:jc w:val="both"/>
        <w:rPr>
          <w:sz w:val="28"/>
          <w:szCs w:val="28"/>
          <w:lang w:eastAsia="ar-SA"/>
        </w:rPr>
      </w:pPr>
      <w:r>
        <w:rPr>
          <w:sz w:val="28"/>
          <w:szCs w:val="28"/>
        </w:rPr>
        <w:t>5.5. Настоящий Договор составлен в 3 (трех) экземплярах имеющих равную юридическую силу, по одному для каждой из Сторон, третий для Ленского</w:t>
      </w:r>
      <w:r w:rsidRPr="00D36DE4">
        <w:rPr>
          <w:sz w:val="28"/>
          <w:szCs w:val="28"/>
        </w:rPr>
        <w:t xml:space="preserve"> </w:t>
      </w:r>
      <w:r>
        <w:rPr>
          <w:sz w:val="28"/>
          <w:szCs w:val="28"/>
          <w:lang w:eastAsia="ar-SA"/>
        </w:rPr>
        <w:t>межмуниципального отдела</w:t>
      </w:r>
      <w:r w:rsidRPr="00D36DE4">
        <w:rPr>
          <w:sz w:val="28"/>
          <w:szCs w:val="28"/>
          <w:lang w:eastAsia="ar-SA"/>
        </w:rPr>
        <w:t xml:space="preserve"> Управления Федеральной службы государственной регистрации кадастра и картографи</w:t>
      </w:r>
      <w:r>
        <w:rPr>
          <w:sz w:val="28"/>
          <w:szCs w:val="28"/>
          <w:lang w:eastAsia="ar-SA"/>
        </w:rPr>
        <w:t xml:space="preserve">и по Республике Саха (Якутия). </w:t>
      </w:r>
    </w:p>
    <w:p w:rsidR="00CE6ECE" w:rsidRDefault="00CE6ECE" w:rsidP="00C15EF4">
      <w:pPr>
        <w:rPr>
          <w:sz w:val="28"/>
          <w:szCs w:val="28"/>
        </w:rPr>
      </w:pPr>
    </w:p>
    <w:p w:rsidR="00CE6ECE" w:rsidRDefault="00CE6ECE" w:rsidP="00CE6ECE">
      <w:pPr>
        <w:ind w:left="4536"/>
        <w:rPr>
          <w:sz w:val="28"/>
          <w:szCs w:val="28"/>
        </w:rPr>
      </w:pPr>
      <w:r w:rsidRPr="00AB4C26">
        <w:rPr>
          <w:sz w:val="28"/>
          <w:szCs w:val="28"/>
        </w:rPr>
        <w:lastRenderedPageBreak/>
        <w:t>Приложение</w:t>
      </w:r>
      <w:r>
        <w:rPr>
          <w:sz w:val="28"/>
          <w:szCs w:val="28"/>
        </w:rPr>
        <w:t xml:space="preserve"> № 3</w:t>
      </w:r>
    </w:p>
    <w:p w:rsidR="00CE6ECE" w:rsidRDefault="00CE6ECE" w:rsidP="00CE6ECE">
      <w:pPr>
        <w:ind w:left="4536"/>
      </w:pPr>
      <w:r w:rsidRPr="00AB4C26">
        <w:rPr>
          <w:sz w:val="28"/>
          <w:szCs w:val="28"/>
        </w:rPr>
        <w:t xml:space="preserve">к информационному сообщению о продаже нежилого здания, расположенного по адресу: РС (Я) г. Ленск ул. </w:t>
      </w:r>
      <w:r>
        <w:rPr>
          <w:sz w:val="28"/>
          <w:szCs w:val="28"/>
        </w:rPr>
        <w:t>Объездная</w:t>
      </w:r>
      <w:r w:rsidRPr="00AB4C26">
        <w:rPr>
          <w:sz w:val="28"/>
          <w:szCs w:val="28"/>
        </w:rPr>
        <w:t xml:space="preserve"> д. </w:t>
      </w:r>
      <w:r>
        <w:rPr>
          <w:sz w:val="28"/>
          <w:szCs w:val="28"/>
        </w:rPr>
        <w:t>7, с земельным участком</w:t>
      </w:r>
      <w:r w:rsidRPr="00AB4C26">
        <w:t xml:space="preserve"> </w:t>
      </w:r>
    </w:p>
    <w:p w:rsidR="00CE6ECE" w:rsidRDefault="00CE6ECE" w:rsidP="00CE6ECE">
      <w:pPr>
        <w:rPr>
          <w:b/>
          <w:sz w:val="28"/>
          <w:szCs w:val="28"/>
        </w:rPr>
      </w:pPr>
    </w:p>
    <w:p w:rsidR="00CE6ECE" w:rsidRDefault="00CE6ECE" w:rsidP="00CE6ECE">
      <w:pPr>
        <w:jc w:val="center"/>
        <w:rPr>
          <w:b/>
          <w:sz w:val="28"/>
          <w:szCs w:val="28"/>
        </w:rPr>
      </w:pPr>
    </w:p>
    <w:p w:rsidR="00CE6ECE" w:rsidRDefault="00CE6ECE" w:rsidP="00CE6ECE">
      <w:pPr>
        <w:jc w:val="center"/>
        <w:rPr>
          <w:b/>
          <w:sz w:val="28"/>
          <w:szCs w:val="28"/>
        </w:rPr>
      </w:pPr>
      <w:r w:rsidRPr="00A2566C">
        <w:rPr>
          <w:b/>
          <w:sz w:val="28"/>
          <w:szCs w:val="28"/>
        </w:rPr>
        <w:t xml:space="preserve">Инструкция к порядку проведения </w:t>
      </w:r>
      <w:r>
        <w:rPr>
          <w:b/>
          <w:sz w:val="28"/>
          <w:szCs w:val="28"/>
        </w:rPr>
        <w:t>аукциона</w:t>
      </w:r>
    </w:p>
    <w:p w:rsidR="00CE6ECE" w:rsidRDefault="00CE6ECE" w:rsidP="00CE6ECE">
      <w:pPr>
        <w:jc w:val="center"/>
        <w:rPr>
          <w:b/>
          <w:sz w:val="28"/>
          <w:szCs w:val="28"/>
        </w:rPr>
      </w:pPr>
    </w:p>
    <w:p w:rsidR="00CE6ECE" w:rsidRDefault="00CE6ECE" w:rsidP="00CE6ECE">
      <w:pPr>
        <w:jc w:val="center"/>
        <w:rPr>
          <w:b/>
          <w:sz w:val="28"/>
          <w:szCs w:val="28"/>
        </w:rPr>
      </w:pPr>
      <w:r>
        <w:rPr>
          <w:b/>
          <w:sz w:val="28"/>
          <w:szCs w:val="28"/>
        </w:rPr>
        <w:t>1. Общие положения</w:t>
      </w:r>
    </w:p>
    <w:p w:rsidR="00CE6ECE" w:rsidRDefault="00CE6ECE" w:rsidP="00CE6ECE">
      <w:pPr>
        <w:ind w:firstLine="567"/>
        <w:jc w:val="both"/>
        <w:rPr>
          <w:sz w:val="28"/>
          <w:szCs w:val="28"/>
        </w:rPr>
      </w:pPr>
      <w:r>
        <w:rPr>
          <w:sz w:val="28"/>
          <w:szCs w:val="28"/>
        </w:rPr>
        <w:t xml:space="preserve">Торги по продаже муниципального имущества- нежилого помещения, расположенного по </w:t>
      </w:r>
      <w:r w:rsidRPr="00750BAB">
        <w:rPr>
          <w:sz w:val="28"/>
          <w:szCs w:val="28"/>
        </w:rPr>
        <w:t>адрес: Республика Саха (Якутия) Ленский рай</w:t>
      </w:r>
      <w:r>
        <w:rPr>
          <w:sz w:val="28"/>
          <w:szCs w:val="28"/>
        </w:rPr>
        <w:t xml:space="preserve">он г. Ленск ул. Объездная д. 7, с земельным участком, проводятся в соответствии с Федеральным законом «О приватизации государственного и муниципального имущества» от 21.12.2001г. № 178-ФЗ, (далее – ФЗ 178-ФЗ), прогнозным планом приватизации муниципального имущества МО «Город Ленск» на 2018 год, утвержденным решением городского Совета депутатов от 15.03.2018г. № 6-6, распоряжением главы города </w:t>
      </w:r>
      <w:r w:rsidRPr="000931F9">
        <w:rPr>
          <w:sz w:val="28"/>
          <w:szCs w:val="28"/>
        </w:rPr>
        <w:t xml:space="preserve">«Об </w:t>
      </w:r>
      <w:r>
        <w:rPr>
          <w:sz w:val="28"/>
          <w:szCs w:val="28"/>
        </w:rPr>
        <w:t>условиях приватизации</w:t>
      </w:r>
      <w:r w:rsidRPr="000931F9">
        <w:rPr>
          <w:sz w:val="28"/>
          <w:szCs w:val="28"/>
        </w:rPr>
        <w:t xml:space="preserve"> нежилого здания, расположенного по адресу: РС (Я) г. Ленск ул. </w:t>
      </w:r>
      <w:r>
        <w:rPr>
          <w:sz w:val="28"/>
          <w:szCs w:val="28"/>
        </w:rPr>
        <w:t>Объездная</w:t>
      </w:r>
      <w:r w:rsidRPr="000931F9">
        <w:rPr>
          <w:sz w:val="28"/>
          <w:szCs w:val="28"/>
        </w:rPr>
        <w:t xml:space="preserve"> д. </w:t>
      </w:r>
      <w:r>
        <w:rPr>
          <w:sz w:val="28"/>
          <w:szCs w:val="28"/>
        </w:rPr>
        <w:t>7.</w:t>
      </w:r>
    </w:p>
    <w:p w:rsidR="00CE6ECE" w:rsidRPr="00895E12" w:rsidRDefault="00CE6ECE" w:rsidP="00CE6ECE">
      <w:pPr>
        <w:tabs>
          <w:tab w:val="left" w:pos="-142"/>
        </w:tabs>
        <w:autoSpaceDE w:val="0"/>
        <w:autoSpaceDN w:val="0"/>
        <w:adjustRightInd w:val="0"/>
        <w:ind w:right="54" w:firstLine="540"/>
        <w:jc w:val="both"/>
        <w:rPr>
          <w:sz w:val="28"/>
          <w:szCs w:val="28"/>
        </w:rPr>
      </w:pPr>
      <w:r w:rsidRPr="00187433">
        <w:rPr>
          <w:sz w:val="28"/>
          <w:szCs w:val="28"/>
        </w:rPr>
        <w:t xml:space="preserve">Условия </w:t>
      </w:r>
      <w:r>
        <w:rPr>
          <w:sz w:val="28"/>
          <w:szCs w:val="28"/>
        </w:rPr>
        <w:t>аукциона</w:t>
      </w:r>
      <w:r w:rsidRPr="00187433">
        <w:rPr>
          <w:sz w:val="28"/>
          <w:szCs w:val="28"/>
        </w:rPr>
        <w:t xml:space="preserve">, порядок и условия заключения договора с участником </w:t>
      </w:r>
      <w:r>
        <w:rPr>
          <w:sz w:val="28"/>
          <w:szCs w:val="28"/>
        </w:rPr>
        <w:t>аукциона</w:t>
      </w:r>
      <w:r w:rsidRPr="00187433">
        <w:rPr>
          <w:sz w:val="28"/>
          <w:szCs w:val="28"/>
        </w:rPr>
        <w:t xml:space="preserve"> являются публичной офертой, предусмотренной </w:t>
      </w:r>
      <w:hyperlink r:id="rId14" w:history="1">
        <w:r w:rsidRPr="00187433">
          <w:rPr>
            <w:rStyle w:val="a6"/>
            <w:sz w:val="28"/>
            <w:szCs w:val="28"/>
          </w:rPr>
          <w:t>статьей 437</w:t>
        </w:r>
      </w:hyperlink>
      <w:r w:rsidRPr="00187433">
        <w:rPr>
          <w:sz w:val="28"/>
          <w:szCs w:val="28"/>
        </w:rPr>
        <w:t xml:space="preserve"> Гражданского</w:t>
      </w:r>
      <w:r>
        <w:rPr>
          <w:sz w:val="28"/>
          <w:szCs w:val="28"/>
        </w:rPr>
        <w:t xml:space="preserve"> кодекса Российской Федерации, </w:t>
      </w:r>
      <w:r w:rsidRPr="00187433">
        <w:rPr>
          <w:sz w:val="28"/>
          <w:szCs w:val="28"/>
        </w:rPr>
        <w:t xml:space="preserve">а подача заявки на участие в </w:t>
      </w:r>
      <w:r>
        <w:rPr>
          <w:sz w:val="28"/>
          <w:szCs w:val="28"/>
        </w:rPr>
        <w:t>аукционе</w:t>
      </w:r>
      <w:r w:rsidRPr="00187433">
        <w:rPr>
          <w:sz w:val="28"/>
          <w:szCs w:val="28"/>
        </w:rPr>
        <w:t xml:space="preserve"> </w:t>
      </w:r>
      <w:r>
        <w:rPr>
          <w:sz w:val="28"/>
          <w:szCs w:val="28"/>
        </w:rPr>
        <w:t xml:space="preserve">и перечисление задатка </w:t>
      </w:r>
      <w:r w:rsidRPr="00187433">
        <w:rPr>
          <w:sz w:val="28"/>
          <w:szCs w:val="28"/>
        </w:rPr>
        <w:t>является акцептом такой оферты.</w:t>
      </w:r>
    </w:p>
    <w:p w:rsidR="00CE6ECE" w:rsidRDefault="00C15EF4" w:rsidP="00CE6ECE">
      <w:pPr>
        <w:spacing w:before="240"/>
        <w:ind w:firstLine="567"/>
        <w:jc w:val="center"/>
        <w:rPr>
          <w:b/>
          <w:sz w:val="28"/>
          <w:szCs w:val="28"/>
        </w:rPr>
      </w:pPr>
      <w:r>
        <w:rPr>
          <w:b/>
          <w:sz w:val="28"/>
          <w:szCs w:val="28"/>
        </w:rPr>
        <w:t>2. Све</w:t>
      </w:r>
      <w:r w:rsidR="00CE6ECE">
        <w:rPr>
          <w:b/>
          <w:sz w:val="28"/>
          <w:szCs w:val="28"/>
        </w:rPr>
        <w:t>дения об организаторе торгов по продаже муниципального имущества. Информационное обеспечение торгов.</w:t>
      </w:r>
    </w:p>
    <w:p w:rsidR="00CE6ECE" w:rsidRPr="000931F9" w:rsidRDefault="00CE6ECE" w:rsidP="00CE6ECE">
      <w:pPr>
        <w:tabs>
          <w:tab w:val="left" w:pos="-142"/>
        </w:tabs>
        <w:ind w:right="54" w:firstLine="567"/>
        <w:jc w:val="both"/>
        <w:rPr>
          <w:color w:val="000000"/>
          <w:sz w:val="28"/>
          <w:szCs w:val="28"/>
        </w:rPr>
      </w:pPr>
      <w:r w:rsidRPr="000931F9">
        <w:rPr>
          <w:color w:val="000000"/>
          <w:sz w:val="28"/>
          <w:szCs w:val="28"/>
        </w:rPr>
        <w:t xml:space="preserve">Организатором </w:t>
      </w:r>
      <w:r>
        <w:rPr>
          <w:color w:val="000000"/>
          <w:sz w:val="28"/>
          <w:szCs w:val="28"/>
        </w:rPr>
        <w:t xml:space="preserve">аукциона по продаже муниципального имущества является Администрация муниципального образования «Город Ленск» Ленского района Республики Саха (Якутия). </w:t>
      </w:r>
    </w:p>
    <w:p w:rsidR="00CE6ECE" w:rsidRDefault="00CE6ECE" w:rsidP="00CE6ECE">
      <w:pPr>
        <w:tabs>
          <w:tab w:val="left" w:pos="-142"/>
        </w:tabs>
        <w:ind w:right="54" w:firstLine="567"/>
        <w:jc w:val="both"/>
        <w:rPr>
          <w:sz w:val="28"/>
          <w:szCs w:val="28"/>
        </w:rPr>
      </w:pPr>
      <w:r w:rsidRPr="00E31F99">
        <w:rPr>
          <w:sz w:val="28"/>
          <w:szCs w:val="28"/>
        </w:rPr>
        <w:t>Место нахождения, почтовый адрес:</w:t>
      </w:r>
      <w:r w:rsidRPr="008B3625">
        <w:rPr>
          <w:sz w:val="28"/>
          <w:szCs w:val="28"/>
        </w:rPr>
        <w:t xml:space="preserve"> 678144, Республика Саха (Якутия) Ленский район город Ленск улица Ленина дом 63, </w:t>
      </w:r>
      <w:r>
        <w:rPr>
          <w:sz w:val="28"/>
          <w:szCs w:val="28"/>
        </w:rPr>
        <w:t>п</w:t>
      </w:r>
      <w:r w:rsidRPr="00FA5F15">
        <w:rPr>
          <w:sz w:val="28"/>
          <w:szCs w:val="28"/>
        </w:rPr>
        <w:t>риемная</w:t>
      </w:r>
      <w:r>
        <w:rPr>
          <w:sz w:val="28"/>
          <w:szCs w:val="28"/>
        </w:rPr>
        <w:t xml:space="preserve"> (факс): 8 (41137) 4-69-69.</w:t>
      </w:r>
    </w:p>
    <w:p w:rsidR="00CE6ECE" w:rsidRDefault="00CE6ECE" w:rsidP="00CE6ECE">
      <w:pPr>
        <w:ind w:firstLine="567"/>
        <w:jc w:val="both"/>
        <w:rPr>
          <w:sz w:val="28"/>
          <w:szCs w:val="28"/>
        </w:rPr>
      </w:pPr>
      <w:r>
        <w:rPr>
          <w:sz w:val="28"/>
          <w:szCs w:val="28"/>
        </w:rPr>
        <w:t xml:space="preserve">Информация об условиях, порядке проведения аукциона и способах подачи заявки, размещена в свободном доступе в </w:t>
      </w:r>
      <w:r w:rsidRPr="00187433">
        <w:rPr>
          <w:sz w:val="28"/>
          <w:szCs w:val="28"/>
        </w:rPr>
        <w:t>информационно-телек</w:t>
      </w:r>
      <w:r>
        <w:rPr>
          <w:sz w:val="28"/>
          <w:szCs w:val="28"/>
        </w:rPr>
        <w:t xml:space="preserve">оммуникационной сети "Интернет" на </w:t>
      </w:r>
      <w:r w:rsidRPr="00187433">
        <w:rPr>
          <w:sz w:val="28"/>
          <w:szCs w:val="28"/>
        </w:rPr>
        <w:t xml:space="preserve">официальный сайт торгов Российской Федерации </w:t>
      </w:r>
      <w:hyperlink r:id="rId15" w:history="1">
        <w:r w:rsidRPr="005A3424">
          <w:rPr>
            <w:rStyle w:val="a6"/>
            <w:sz w:val="28"/>
            <w:szCs w:val="28"/>
          </w:rPr>
          <w:t>http://www.torgi.gov.ru</w:t>
        </w:r>
      </w:hyperlink>
      <w:r>
        <w:rPr>
          <w:color w:val="0000FF"/>
          <w:sz w:val="28"/>
          <w:szCs w:val="28"/>
        </w:rPr>
        <w:t xml:space="preserve"> </w:t>
      </w:r>
      <w:r>
        <w:rPr>
          <w:sz w:val="28"/>
          <w:szCs w:val="28"/>
        </w:rPr>
        <w:t xml:space="preserve">и официальном сайте МО «Город Ленск» </w:t>
      </w:r>
      <w:hyperlink r:id="rId16" w:history="1">
        <w:r w:rsidRPr="003D50E6">
          <w:rPr>
            <w:rStyle w:val="a6"/>
            <w:sz w:val="28"/>
            <w:szCs w:val="28"/>
            <w:lang w:val="en-US"/>
          </w:rPr>
          <w:t>www</w:t>
        </w:r>
        <w:r w:rsidRPr="00197041">
          <w:rPr>
            <w:rStyle w:val="a6"/>
            <w:sz w:val="28"/>
            <w:szCs w:val="28"/>
          </w:rPr>
          <w:t>.</w:t>
        </w:r>
        <w:r w:rsidRPr="003D50E6">
          <w:rPr>
            <w:rStyle w:val="a6"/>
            <w:sz w:val="28"/>
            <w:szCs w:val="28"/>
            <w:lang w:val="en-US"/>
          </w:rPr>
          <w:t>gorodlensk</w:t>
        </w:r>
        <w:r w:rsidRPr="00197041">
          <w:rPr>
            <w:rStyle w:val="a6"/>
            <w:sz w:val="28"/>
            <w:szCs w:val="28"/>
          </w:rPr>
          <w:t>.</w:t>
        </w:r>
        <w:r w:rsidRPr="003D50E6">
          <w:rPr>
            <w:rStyle w:val="a6"/>
            <w:sz w:val="28"/>
            <w:szCs w:val="28"/>
            <w:lang w:val="en-US"/>
          </w:rPr>
          <w:t>ru</w:t>
        </w:r>
      </w:hyperlink>
      <w:r>
        <w:rPr>
          <w:sz w:val="28"/>
          <w:szCs w:val="28"/>
        </w:rPr>
        <w:t>.</w:t>
      </w:r>
      <w:r w:rsidRPr="00E87B87">
        <w:rPr>
          <w:sz w:val="28"/>
          <w:szCs w:val="28"/>
        </w:rPr>
        <w:t xml:space="preserve"> </w:t>
      </w:r>
    </w:p>
    <w:p w:rsidR="00CE6ECE" w:rsidRDefault="00CE6ECE" w:rsidP="00CE6ECE">
      <w:pPr>
        <w:ind w:firstLine="567"/>
        <w:jc w:val="both"/>
        <w:rPr>
          <w:sz w:val="28"/>
          <w:szCs w:val="28"/>
        </w:rPr>
      </w:pPr>
      <w:r>
        <w:rPr>
          <w:sz w:val="28"/>
          <w:szCs w:val="28"/>
        </w:rPr>
        <w:t>Контак</w:t>
      </w:r>
      <w:r w:rsidR="00C15EF4">
        <w:rPr>
          <w:sz w:val="28"/>
          <w:szCs w:val="28"/>
        </w:rPr>
        <w:t>тное лицо: Татаринова Айталина Александровна</w:t>
      </w:r>
      <w:r>
        <w:rPr>
          <w:sz w:val="28"/>
          <w:szCs w:val="28"/>
        </w:rPr>
        <w:t xml:space="preserve">, тел. 8 (41137) 4-69-74. </w:t>
      </w:r>
    </w:p>
    <w:p w:rsidR="00CE6ECE" w:rsidRDefault="00CE6ECE" w:rsidP="00CE6ECE">
      <w:pPr>
        <w:ind w:firstLine="567"/>
        <w:jc w:val="both"/>
        <w:rPr>
          <w:sz w:val="28"/>
          <w:szCs w:val="28"/>
        </w:rPr>
      </w:pPr>
    </w:p>
    <w:p w:rsidR="00CE6ECE" w:rsidRDefault="00CE6ECE" w:rsidP="00CE6ECE">
      <w:pPr>
        <w:tabs>
          <w:tab w:val="left" w:pos="-142"/>
        </w:tabs>
        <w:ind w:right="54" w:firstLine="567"/>
        <w:jc w:val="center"/>
        <w:rPr>
          <w:b/>
          <w:sz w:val="28"/>
          <w:szCs w:val="28"/>
        </w:rPr>
      </w:pPr>
      <w:r>
        <w:rPr>
          <w:b/>
          <w:sz w:val="28"/>
          <w:szCs w:val="28"/>
        </w:rPr>
        <w:t>3</w:t>
      </w:r>
      <w:r w:rsidRPr="00FA5F15">
        <w:rPr>
          <w:b/>
          <w:sz w:val="28"/>
          <w:szCs w:val="28"/>
        </w:rPr>
        <w:t xml:space="preserve">. </w:t>
      </w:r>
      <w:r>
        <w:rPr>
          <w:b/>
          <w:sz w:val="28"/>
          <w:szCs w:val="28"/>
        </w:rPr>
        <w:t xml:space="preserve">Наименование муниципального имущества и его характеристики. </w:t>
      </w:r>
    </w:p>
    <w:p w:rsidR="00CE6ECE" w:rsidRDefault="00CE6ECE" w:rsidP="00CE6ECE">
      <w:pPr>
        <w:ind w:firstLine="567"/>
        <w:jc w:val="both"/>
        <w:rPr>
          <w:b/>
          <w:sz w:val="28"/>
          <w:szCs w:val="28"/>
        </w:rPr>
      </w:pPr>
      <w:r>
        <w:rPr>
          <w:sz w:val="28"/>
          <w:szCs w:val="28"/>
        </w:rPr>
        <w:lastRenderedPageBreak/>
        <w:t xml:space="preserve">Муниципальное имущество, предлагаемое к реализации включает в себя нежилое помещение и земельный участок. </w:t>
      </w:r>
    </w:p>
    <w:p w:rsidR="00CE6ECE" w:rsidRDefault="00CE6ECE" w:rsidP="00CE6ECE">
      <w:pPr>
        <w:ind w:firstLine="567"/>
        <w:jc w:val="both"/>
        <w:rPr>
          <w:sz w:val="28"/>
          <w:szCs w:val="28"/>
        </w:rPr>
      </w:pPr>
      <w:r w:rsidRPr="009D34FD">
        <w:rPr>
          <w:b/>
          <w:sz w:val="28"/>
          <w:szCs w:val="28"/>
        </w:rPr>
        <w:t>Нежилое помещение</w:t>
      </w:r>
      <w:r>
        <w:rPr>
          <w:sz w:val="28"/>
          <w:szCs w:val="28"/>
        </w:rPr>
        <w:t xml:space="preserve">: </w:t>
      </w:r>
      <w:r w:rsidRPr="00901B99">
        <w:rPr>
          <w:sz w:val="28"/>
          <w:szCs w:val="28"/>
        </w:rPr>
        <w:t>нежилое здание, гараж, площадь 50,2 м</w:t>
      </w:r>
      <w:r w:rsidRPr="00901B99">
        <w:rPr>
          <w:sz w:val="28"/>
          <w:szCs w:val="28"/>
          <w:vertAlign w:val="superscript"/>
        </w:rPr>
        <w:t>2</w:t>
      </w:r>
      <w:r w:rsidRPr="00901B99">
        <w:rPr>
          <w:sz w:val="28"/>
          <w:szCs w:val="28"/>
        </w:rPr>
        <w:t>, количество этажей: 1, адрес: Республика Саха (Якутия) Ленский район г. Ленск ул. Объездная д. 7, кадастровый номер: 14:14:050077:89. Стены-бетон, перекрытия- деревянные, ж/б, кровля-асбестоцементная, полы-бетон, окна- деревянные, двери- деревянные, металлические. На момент принятия решения о приватизации находится в неудовлетворительном техническом состоянии, требует проведения капитально ремонта</w:t>
      </w:r>
      <w:r>
        <w:rPr>
          <w:sz w:val="28"/>
          <w:szCs w:val="28"/>
        </w:rPr>
        <w:t>.</w:t>
      </w:r>
    </w:p>
    <w:p w:rsidR="00CE6ECE" w:rsidRPr="00901B99" w:rsidRDefault="00CE6ECE" w:rsidP="00CE6ECE">
      <w:pPr>
        <w:ind w:firstLine="567"/>
        <w:jc w:val="both"/>
        <w:rPr>
          <w:sz w:val="28"/>
          <w:szCs w:val="28"/>
        </w:rPr>
      </w:pPr>
      <w:r w:rsidRPr="002C3581">
        <w:rPr>
          <w:b/>
          <w:sz w:val="28"/>
          <w:szCs w:val="28"/>
        </w:rPr>
        <w:t>Земельный участок</w:t>
      </w:r>
      <w:r>
        <w:rPr>
          <w:sz w:val="28"/>
          <w:szCs w:val="28"/>
        </w:rPr>
        <w:t xml:space="preserve">:  </w:t>
      </w:r>
      <w:r w:rsidRPr="00901B99">
        <w:rPr>
          <w:sz w:val="28"/>
          <w:szCs w:val="28"/>
        </w:rPr>
        <w:t>земли населенных пунктов, 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 площадью: 76 м</w:t>
      </w:r>
      <w:r w:rsidRPr="00901B99">
        <w:rPr>
          <w:sz w:val="28"/>
          <w:szCs w:val="28"/>
          <w:vertAlign w:val="superscript"/>
        </w:rPr>
        <w:t>2</w:t>
      </w:r>
      <w:r w:rsidRPr="00901B99">
        <w:rPr>
          <w:sz w:val="28"/>
          <w:szCs w:val="28"/>
        </w:rPr>
        <w:t>,</w:t>
      </w:r>
      <w:r>
        <w:rPr>
          <w:sz w:val="28"/>
          <w:szCs w:val="28"/>
        </w:rPr>
        <w:t xml:space="preserve">адрес (местоположение) объекта: Республика Саха (Якутия), Ленский район, г. Ленск, ул. Объездная, д. 7, принадлежащий «Продавцу» по праву собственности на основании: </w:t>
      </w:r>
      <w:r w:rsidRPr="00901B99">
        <w:rPr>
          <w:sz w:val="28"/>
          <w:szCs w:val="28"/>
        </w:rPr>
        <w:t>на основании: Распоряжения Правительства РС(Я) от 02.09.2015 № 954-р «О безвозмездной передаче объектов государственной собственности  РС(Я) в муниципальную собственность муниципальному образованию «Город Ленск» Ленского района РС(Я), о чем в Едином государственном реестре прав на недвижимое имущество и сделок с ним «02» сентября 2015 года сделана запись регистрации № 14-14/011-14/011/003/2015-501</w:t>
      </w:r>
      <w:r>
        <w:rPr>
          <w:sz w:val="28"/>
          <w:szCs w:val="28"/>
        </w:rPr>
        <w:t>7</w:t>
      </w:r>
      <w:r w:rsidRPr="00901B99">
        <w:rPr>
          <w:sz w:val="28"/>
          <w:szCs w:val="28"/>
        </w:rPr>
        <w:t>/2, что подтверждается свидетельством о государственной регистрации права собственности серия № 05728</w:t>
      </w:r>
      <w:r>
        <w:rPr>
          <w:sz w:val="28"/>
          <w:szCs w:val="28"/>
        </w:rPr>
        <w:t>6</w:t>
      </w:r>
      <w:r w:rsidRPr="00901B99">
        <w:rPr>
          <w:sz w:val="28"/>
          <w:szCs w:val="28"/>
        </w:rPr>
        <w:t xml:space="preserve"> от 20.10.2015г.</w:t>
      </w:r>
    </w:p>
    <w:p w:rsidR="00CE6ECE" w:rsidRDefault="00CE6ECE" w:rsidP="00CE6ECE">
      <w:pPr>
        <w:ind w:firstLine="567"/>
        <w:jc w:val="both"/>
        <w:rPr>
          <w:sz w:val="28"/>
          <w:szCs w:val="28"/>
        </w:rPr>
      </w:pPr>
    </w:p>
    <w:p w:rsidR="00CE6ECE" w:rsidRDefault="00CE6ECE" w:rsidP="00CE6ECE">
      <w:pPr>
        <w:ind w:firstLine="567"/>
        <w:jc w:val="both"/>
        <w:rPr>
          <w:b/>
          <w:sz w:val="28"/>
          <w:szCs w:val="28"/>
        </w:rPr>
      </w:pPr>
      <w:r>
        <w:rPr>
          <w:b/>
          <w:sz w:val="28"/>
          <w:szCs w:val="28"/>
        </w:rPr>
        <w:t>4. Способ приватизации, начальная минимальная цена продажи.</w:t>
      </w:r>
    </w:p>
    <w:p w:rsidR="00CE6ECE" w:rsidRDefault="00CE6ECE" w:rsidP="00CE6ECE">
      <w:pPr>
        <w:ind w:firstLine="567"/>
        <w:jc w:val="both"/>
        <w:rPr>
          <w:sz w:val="28"/>
          <w:szCs w:val="28"/>
        </w:rPr>
      </w:pPr>
      <w:r>
        <w:rPr>
          <w:sz w:val="28"/>
          <w:szCs w:val="28"/>
        </w:rPr>
        <w:t>Продажа муниципального имущества на аукционе, открытом по составу участников и форме подачи предложений. Начальная цена продажи определена путем привлечения независимого оценщика, отражена в отче</w:t>
      </w:r>
      <w:r w:rsidR="00C15EF4">
        <w:rPr>
          <w:sz w:val="28"/>
          <w:szCs w:val="28"/>
        </w:rPr>
        <w:t xml:space="preserve">те ООО «АЛЬФА-ОЦЕНКА» № 935 от 28.06.2018 </w:t>
      </w:r>
      <w:r>
        <w:rPr>
          <w:sz w:val="28"/>
          <w:szCs w:val="28"/>
        </w:rPr>
        <w:t>г. и составляет</w:t>
      </w:r>
      <w:r w:rsidR="00C15EF4">
        <w:rPr>
          <w:sz w:val="28"/>
          <w:szCs w:val="28"/>
        </w:rPr>
        <w:t xml:space="preserve"> </w:t>
      </w:r>
      <w:r w:rsidR="00C15EF4" w:rsidRPr="00C15EF4">
        <w:rPr>
          <w:sz w:val="28"/>
          <w:szCs w:val="28"/>
        </w:rPr>
        <w:t>186 223 (Сто восемьдесят шесть тысяч двести двадцать три) рубля</w:t>
      </w:r>
      <w:r>
        <w:rPr>
          <w:sz w:val="28"/>
          <w:szCs w:val="28"/>
        </w:rPr>
        <w:t>. Шаг повышения составляет 5 % от начальной минимальной цены продажи и составляет</w:t>
      </w:r>
      <w:r w:rsidR="00C15EF4">
        <w:rPr>
          <w:sz w:val="28"/>
          <w:szCs w:val="28"/>
        </w:rPr>
        <w:t xml:space="preserve"> </w:t>
      </w:r>
      <w:r w:rsidR="00C15EF4" w:rsidRPr="00C15EF4">
        <w:rPr>
          <w:sz w:val="28"/>
          <w:szCs w:val="28"/>
        </w:rPr>
        <w:t>9 311 (девять тысяч тристо одиннадцать) рублей 15 (пятнадцать) копеек.</w:t>
      </w:r>
      <w:r>
        <w:rPr>
          <w:sz w:val="28"/>
          <w:szCs w:val="28"/>
        </w:rPr>
        <w:t xml:space="preserve"> </w:t>
      </w:r>
      <w:r w:rsidR="00C15EF4">
        <w:rPr>
          <w:sz w:val="28"/>
          <w:szCs w:val="28"/>
        </w:rPr>
        <w:t xml:space="preserve"> </w:t>
      </w:r>
    </w:p>
    <w:p w:rsidR="00CE6ECE" w:rsidRDefault="00CE6ECE" w:rsidP="00CE6ECE">
      <w:pPr>
        <w:ind w:firstLine="567"/>
        <w:jc w:val="center"/>
        <w:rPr>
          <w:b/>
          <w:sz w:val="28"/>
          <w:szCs w:val="28"/>
        </w:rPr>
      </w:pPr>
      <w:r w:rsidRPr="00482FC2">
        <w:rPr>
          <w:b/>
          <w:sz w:val="28"/>
          <w:szCs w:val="28"/>
        </w:rPr>
        <w:t xml:space="preserve">5. </w:t>
      </w:r>
      <w:r>
        <w:rPr>
          <w:b/>
          <w:sz w:val="28"/>
          <w:szCs w:val="28"/>
        </w:rPr>
        <w:t>Документы, предоставляемые претендентами для участия в аукционе.</w:t>
      </w:r>
    </w:p>
    <w:p w:rsidR="00CE6ECE" w:rsidRDefault="00CE6ECE" w:rsidP="00CE6ECE">
      <w:pPr>
        <w:pStyle w:val="ConsPlusNormal"/>
        <w:ind w:firstLine="540"/>
        <w:jc w:val="both"/>
      </w:pPr>
      <w:r>
        <w:t>Одновременно с заявкой (Приложение № 1 к информационному сообщению) претенденты представляют следующие документы:</w:t>
      </w:r>
    </w:p>
    <w:p w:rsidR="00CE6ECE" w:rsidRPr="00482FC2" w:rsidRDefault="00CE6ECE" w:rsidP="00CE6ECE">
      <w:pPr>
        <w:pStyle w:val="ConsPlusNormal"/>
        <w:ind w:firstLine="540"/>
        <w:jc w:val="both"/>
        <w:rPr>
          <w:b/>
        </w:rPr>
      </w:pPr>
      <w:r w:rsidRPr="00482FC2">
        <w:rPr>
          <w:b/>
        </w:rPr>
        <w:t>Юридические лица:</w:t>
      </w:r>
    </w:p>
    <w:p w:rsidR="00CE6ECE" w:rsidRDefault="00CE6ECE" w:rsidP="00CE6ECE">
      <w:pPr>
        <w:pStyle w:val="ConsPlusNormal"/>
        <w:numPr>
          <w:ilvl w:val="0"/>
          <w:numId w:val="1"/>
        </w:numPr>
        <w:jc w:val="both"/>
      </w:pPr>
      <w:r>
        <w:t>заверенные копии учредительных документов;</w:t>
      </w:r>
    </w:p>
    <w:p w:rsidR="00CE6ECE" w:rsidRDefault="00CE6ECE" w:rsidP="00CE6ECE">
      <w:pPr>
        <w:pStyle w:val="ConsPlusNormal"/>
        <w:numPr>
          <w:ilvl w:val="0"/>
          <w:numId w:val="1"/>
        </w:numPr>
        <w:jc w:val="both"/>
      </w:pPr>
      <w:r>
        <w:t xml:space="preserve">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w:t>
      </w:r>
    </w:p>
    <w:p w:rsidR="00CE6ECE" w:rsidRDefault="00CE6ECE" w:rsidP="00CE6ECE">
      <w:pPr>
        <w:pStyle w:val="ConsPlusNormal"/>
        <w:numPr>
          <w:ilvl w:val="0"/>
          <w:numId w:val="1"/>
        </w:numPr>
        <w:jc w:val="both"/>
      </w:pPr>
      <w:r>
        <w:lastRenderedPageBreak/>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E6ECE" w:rsidRPr="00482FC2" w:rsidRDefault="00CE6ECE" w:rsidP="00CE6ECE">
      <w:pPr>
        <w:pStyle w:val="ConsPlusNormal"/>
        <w:ind w:firstLine="540"/>
        <w:jc w:val="both"/>
        <w:rPr>
          <w:b/>
        </w:rPr>
      </w:pPr>
      <w:r w:rsidRPr="00482FC2">
        <w:rPr>
          <w:b/>
        </w:rPr>
        <w:t>Физические лица:</w:t>
      </w:r>
    </w:p>
    <w:p w:rsidR="00CE6ECE" w:rsidRDefault="00CE6ECE" w:rsidP="00CE6ECE">
      <w:pPr>
        <w:pStyle w:val="ConsPlusNormal"/>
        <w:numPr>
          <w:ilvl w:val="0"/>
          <w:numId w:val="2"/>
        </w:numPr>
        <w:jc w:val="both"/>
      </w:pPr>
      <w:r>
        <w:t xml:space="preserve">предъявляют </w:t>
      </w:r>
      <w:hyperlink r:id="rId17" w:history="1">
        <w:r>
          <w:rPr>
            <w:color w:val="0000FF"/>
          </w:rPr>
          <w:t>документ</w:t>
        </w:r>
      </w:hyperlink>
      <w:r>
        <w:t>, удостоверяющий личность, или представляют копии всех его листов.</w:t>
      </w:r>
    </w:p>
    <w:p w:rsidR="00CE6ECE" w:rsidRDefault="00CE6ECE" w:rsidP="00CE6ECE">
      <w:pPr>
        <w:pStyle w:val="ConsPlusNormal"/>
        <w:numPr>
          <w:ilvl w:val="0"/>
          <w:numId w:val="2"/>
        </w:numPr>
        <w:jc w:val="both"/>
      </w:pPr>
      <w: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E6ECE" w:rsidRDefault="00CE6ECE" w:rsidP="00CE6ECE">
      <w:pPr>
        <w:pStyle w:val="ConsPlusNormal"/>
        <w:ind w:firstLine="540"/>
        <w:jc w:val="both"/>
      </w:pPr>
      <w: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CE6ECE" w:rsidRDefault="00CE6ECE" w:rsidP="00CE6ECE">
      <w:pPr>
        <w:pStyle w:val="ConsPlusNormal"/>
        <w:ind w:firstLine="540"/>
        <w:jc w:val="both"/>
      </w:pPr>
      <w: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CE6ECE" w:rsidRDefault="00CE6ECE" w:rsidP="00CE6ECE">
      <w:pPr>
        <w:pStyle w:val="ConsPlusNormal"/>
        <w:ind w:firstLine="540"/>
        <w:jc w:val="both"/>
      </w:pPr>
      <w: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CE6ECE" w:rsidRDefault="00CE6ECE" w:rsidP="00CE6ECE">
      <w:pPr>
        <w:pStyle w:val="ConsPlusNormal"/>
        <w:ind w:firstLine="540"/>
        <w:jc w:val="both"/>
      </w:pPr>
      <w:r>
        <w:t>Не допускается устанавливать иные требования к документам, представляемым одновременно с заявкой, за исключением требований, предусмотренных настоящей статьей, а также требовать представление иных документов.</w:t>
      </w:r>
    </w:p>
    <w:p w:rsidR="00CE6ECE" w:rsidRDefault="00CE6ECE" w:rsidP="00CE6ECE">
      <w:pPr>
        <w:pStyle w:val="ConsPlusNormal"/>
        <w:ind w:firstLine="540"/>
        <w:jc w:val="center"/>
        <w:rPr>
          <w:b/>
        </w:rPr>
      </w:pPr>
    </w:p>
    <w:p w:rsidR="00CE6ECE" w:rsidRDefault="00CE6ECE" w:rsidP="00CE6ECE">
      <w:pPr>
        <w:pStyle w:val="ConsPlusNormal"/>
        <w:ind w:firstLine="540"/>
        <w:jc w:val="center"/>
        <w:rPr>
          <w:b/>
        </w:rPr>
      </w:pPr>
      <w:r w:rsidRPr="00BA4A6A">
        <w:rPr>
          <w:b/>
        </w:rPr>
        <w:t xml:space="preserve">6. </w:t>
      </w:r>
      <w:r>
        <w:rPr>
          <w:b/>
        </w:rPr>
        <w:t>Порядок внесения и возврата задатка.</w:t>
      </w:r>
    </w:p>
    <w:p w:rsidR="00CE6ECE" w:rsidRDefault="00CE6ECE" w:rsidP="00CE6ECE">
      <w:pPr>
        <w:ind w:firstLine="567"/>
        <w:jc w:val="both"/>
        <w:rPr>
          <w:sz w:val="28"/>
          <w:szCs w:val="28"/>
        </w:rPr>
      </w:pPr>
      <w:r w:rsidRPr="00544136">
        <w:rPr>
          <w:sz w:val="28"/>
          <w:szCs w:val="28"/>
        </w:rPr>
        <w:t>Для участия в аукционе, претендент вносит задаток в размере 20%</w:t>
      </w:r>
      <w:r>
        <w:rPr>
          <w:sz w:val="28"/>
          <w:szCs w:val="28"/>
        </w:rPr>
        <w:t xml:space="preserve"> начальной минимальной цены –</w:t>
      </w:r>
      <w:r w:rsidR="00C15EF4">
        <w:rPr>
          <w:sz w:val="28"/>
          <w:szCs w:val="28"/>
        </w:rPr>
        <w:t xml:space="preserve"> </w:t>
      </w:r>
      <w:r w:rsidR="00C15EF4" w:rsidRPr="00C15EF4">
        <w:rPr>
          <w:sz w:val="28"/>
          <w:szCs w:val="28"/>
        </w:rPr>
        <w:t>37 244 (тридцать семь тысяч двести сорок четыре)  рубля 60 копеек</w:t>
      </w:r>
      <w:r w:rsidR="00C15EF4">
        <w:rPr>
          <w:sz w:val="28"/>
          <w:szCs w:val="28"/>
        </w:rPr>
        <w:t xml:space="preserve">. </w:t>
      </w:r>
      <w:r>
        <w:rPr>
          <w:sz w:val="28"/>
          <w:szCs w:val="28"/>
        </w:rPr>
        <w:t>По следующим реквизитам: Банк получателя: РКЦ Ленск г. Ленск (ФИНУ МО «Ленский район» (Администрация муниципального образования «Город Ленск» Ленского района Республики Саха (Якутия), л/с 55702110067, счет: 40302810198205000003.</w:t>
      </w:r>
    </w:p>
    <w:p w:rsidR="00CE6ECE" w:rsidRDefault="00CE6ECE" w:rsidP="00CE6ECE">
      <w:pPr>
        <w:jc w:val="both"/>
        <w:rPr>
          <w:sz w:val="28"/>
          <w:szCs w:val="28"/>
        </w:rPr>
      </w:pPr>
      <w:r>
        <w:rPr>
          <w:sz w:val="28"/>
          <w:szCs w:val="28"/>
        </w:rPr>
        <w:t>ИНН: 1414011880</w:t>
      </w:r>
    </w:p>
    <w:p w:rsidR="00CE6ECE" w:rsidRDefault="00CE6ECE" w:rsidP="00CE6ECE">
      <w:pPr>
        <w:jc w:val="both"/>
        <w:rPr>
          <w:sz w:val="28"/>
          <w:szCs w:val="28"/>
        </w:rPr>
      </w:pPr>
      <w:r>
        <w:rPr>
          <w:sz w:val="28"/>
          <w:szCs w:val="28"/>
        </w:rPr>
        <w:t>КПП: 141401001</w:t>
      </w:r>
    </w:p>
    <w:p w:rsidR="00CE6ECE" w:rsidRDefault="00CE6ECE" w:rsidP="00CE6ECE">
      <w:pPr>
        <w:jc w:val="both"/>
        <w:rPr>
          <w:sz w:val="28"/>
          <w:szCs w:val="28"/>
        </w:rPr>
      </w:pPr>
      <w:r>
        <w:rPr>
          <w:sz w:val="28"/>
          <w:szCs w:val="28"/>
        </w:rPr>
        <w:lastRenderedPageBreak/>
        <w:t>БИК: 049820000</w:t>
      </w:r>
    </w:p>
    <w:p w:rsidR="00CE6ECE" w:rsidRDefault="00CE6ECE" w:rsidP="00CE6ECE">
      <w:pPr>
        <w:jc w:val="both"/>
        <w:rPr>
          <w:sz w:val="28"/>
          <w:szCs w:val="28"/>
        </w:rPr>
      </w:pPr>
      <w:r>
        <w:rPr>
          <w:sz w:val="28"/>
          <w:szCs w:val="28"/>
        </w:rPr>
        <w:t>ОКТМО: 98627101</w:t>
      </w:r>
    </w:p>
    <w:p w:rsidR="00CE6ECE" w:rsidRDefault="00CE6ECE" w:rsidP="00CE6ECE">
      <w:pPr>
        <w:jc w:val="both"/>
        <w:rPr>
          <w:sz w:val="28"/>
          <w:szCs w:val="28"/>
        </w:rPr>
      </w:pPr>
      <w:r>
        <w:rPr>
          <w:sz w:val="28"/>
          <w:szCs w:val="28"/>
        </w:rPr>
        <w:t>КБК: 70200000000000000180</w:t>
      </w:r>
    </w:p>
    <w:p w:rsidR="00CE6ECE" w:rsidRDefault="00CE6ECE" w:rsidP="00CE6ECE">
      <w:pPr>
        <w:pStyle w:val="ConsPlusNormal"/>
        <w:ind w:firstLine="540"/>
        <w:jc w:val="both"/>
      </w:pPr>
      <w:r>
        <w:t xml:space="preserve">В платежном поручении необходимо указать предмет аукциона. Документом, подтверждающим поступления задатка на счет, указанный в информационном сообщении, является выписка с этого счета. </w:t>
      </w:r>
    </w:p>
    <w:p w:rsidR="00CE6ECE" w:rsidRPr="007143D3" w:rsidRDefault="00CE6ECE" w:rsidP="00CE6ECE">
      <w:pPr>
        <w:pStyle w:val="ConsPlusNormal"/>
        <w:ind w:firstLine="540"/>
        <w:jc w:val="both"/>
      </w:pPr>
      <w:r>
        <w:t xml:space="preserve">Задаток должен быть внесен претендентом за 5 рабочих дней до даты признания претендентов участниками аукциона. Нарушение срока внесения задатка не является основания для отказа в приеме заявки на участие в аукционе, либо признания претендента участником аукциона, при условии, что в день и время рассмотрения заявок и признания претендентов участниками аукциона внесение задатка подтверждается выпиской со счета.   </w:t>
      </w:r>
    </w:p>
    <w:p w:rsidR="00CE6ECE" w:rsidRPr="00B12F94" w:rsidRDefault="00CE6ECE" w:rsidP="00CE6ECE">
      <w:pPr>
        <w:pStyle w:val="ConsPlusNormal"/>
        <w:ind w:firstLine="540"/>
        <w:jc w:val="both"/>
      </w:pPr>
      <w:r>
        <w:t>Суммы задатков возвращаются участникам аукциона, за исключением его победителя, в течение пяти дней с даты подведения итогов аукциона. 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CE6ECE" w:rsidRDefault="00CE6ECE" w:rsidP="00CE6ECE">
      <w:pPr>
        <w:pStyle w:val="ConsPlusNormal"/>
        <w:ind w:firstLine="540"/>
        <w:jc w:val="both"/>
      </w:pPr>
      <w:r>
        <w:t>Лицам, перечислившим задаток для участия в аукционе, денежные средства возвращаются в следующем порядке:</w:t>
      </w:r>
    </w:p>
    <w:p w:rsidR="00CE6ECE" w:rsidRDefault="00CE6ECE" w:rsidP="00CE6ECE">
      <w:pPr>
        <w:pStyle w:val="ConsPlusNormal"/>
        <w:ind w:firstLine="540"/>
        <w:jc w:val="both"/>
      </w:pPr>
      <w:r>
        <w:t>а) участникам аукциона, за исключением его победителя, - в течение 5 календарных дней со дня подведения итогов аукциона;</w:t>
      </w:r>
    </w:p>
    <w:p w:rsidR="00CE6ECE" w:rsidRDefault="00CE6ECE" w:rsidP="00CE6ECE">
      <w:pPr>
        <w:pStyle w:val="ConsPlusNormal"/>
        <w:ind w:firstLine="540"/>
        <w:jc w:val="both"/>
      </w:pPr>
      <w:r>
        <w:t>б) претендентам, не допущенным к участию в аукционе, - в течение 5 календарных дней со дня подписания протокола о признании претендентов участниками аукциона.</w:t>
      </w:r>
    </w:p>
    <w:p w:rsidR="00CE6ECE" w:rsidRDefault="00CE6ECE" w:rsidP="00CE6ECE">
      <w:pPr>
        <w:pStyle w:val="ConsPlusNormal"/>
        <w:ind w:firstLine="540"/>
        <w:jc w:val="both"/>
      </w:pPr>
      <w:r>
        <w:t>Задаток победителя аукциона подлежит перечислению в бюджет муниципального образования в течение 15 календарных дней со дня, установленного для заключения договора купли-продажи имущества.</w:t>
      </w:r>
    </w:p>
    <w:p w:rsidR="00CE6ECE" w:rsidRDefault="00CE6ECE" w:rsidP="00CE6ECE">
      <w:pPr>
        <w:pStyle w:val="ConsPlusNormal"/>
        <w:ind w:firstLine="540"/>
        <w:jc w:val="center"/>
        <w:rPr>
          <w:b/>
        </w:rPr>
      </w:pPr>
    </w:p>
    <w:p w:rsidR="00CE6ECE" w:rsidRPr="00BA4A6A" w:rsidRDefault="00CE6ECE" w:rsidP="00CE6ECE">
      <w:pPr>
        <w:pStyle w:val="ConsPlusNormal"/>
        <w:ind w:firstLine="540"/>
        <w:jc w:val="center"/>
        <w:rPr>
          <w:b/>
        </w:rPr>
      </w:pPr>
      <w:r>
        <w:rPr>
          <w:b/>
        </w:rPr>
        <w:t xml:space="preserve">7. Порядок </w:t>
      </w:r>
      <w:r w:rsidRPr="00BA4A6A">
        <w:rPr>
          <w:b/>
        </w:rPr>
        <w:t>подачи заявок на участие в аукционе</w:t>
      </w:r>
      <w:r>
        <w:rPr>
          <w:b/>
        </w:rPr>
        <w:t>, признания заявителей участниками аукциона</w:t>
      </w:r>
      <w:r w:rsidRPr="00BA4A6A">
        <w:rPr>
          <w:b/>
        </w:rPr>
        <w:t>.</w:t>
      </w:r>
    </w:p>
    <w:p w:rsidR="00CE6ECE" w:rsidRDefault="00CE6ECE" w:rsidP="00CE6ECE">
      <w:pPr>
        <w:pStyle w:val="ConsPlusNormal"/>
        <w:ind w:firstLine="540"/>
        <w:jc w:val="both"/>
      </w:pPr>
      <w:r>
        <w:t>Продолжительность приема заявок на участие в аукционе должна быть не менее чем двадцать пять дней. Признание претендентов участниками аукциона осуществляется в течение пяти рабочих дней со дня окончания срока приема указанных заявок. Аукцион проводится не позднее третьего рабочего дня со дня признания претендентов участниками аукциона.</w:t>
      </w:r>
    </w:p>
    <w:p w:rsidR="00CE6ECE" w:rsidRDefault="00CE6ECE" w:rsidP="00CE6ECE">
      <w:pPr>
        <w:pStyle w:val="ConsPlusNormal"/>
        <w:ind w:firstLine="540"/>
        <w:jc w:val="both"/>
      </w:pPr>
      <w:r>
        <w:t>Претендент не допускается к участию в аукционе по следующим основаниям:</w:t>
      </w:r>
    </w:p>
    <w:p w:rsidR="00CE6ECE" w:rsidRDefault="00CE6ECE" w:rsidP="00CE6ECE">
      <w:pPr>
        <w:pStyle w:val="ConsPlusNormal"/>
        <w:ind w:firstLine="540"/>
        <w:jc w:val="both"/>
      </w:pPr>
      <w:r>
        <w:t xml:space="preserve">- представленные документы не подтверждают право претендента быть покупателем в соответствии с </w:t>
      </w:r>
      <w:hyperlink r:id="rId18" w:history="1">
        <w:r>
          <w:rPr>
            <w:color w:val="0000FF"/>
          </w:rPr>
          <w:t>законодательством</w:t>
        </w:r>
      </w:hyperlink>
      <w:r>
        <w:t xml:space="preserve"> Российской Федерации;</w:t>
      </w:r>
    </w:p>
    <w:p w:rsidR="00CE6ECE" w:rsidRDefault="00CE6ECE" w:rsidP="00CE6ECE">
      <w:pPr>
        <w:pStyle w:val="ConsPlusNormal"/>
        <w:ind w:firstLine="540"/>
        <w:jc w:val="both"/>
      </w:pPr>
      <w:r>
        <w:t>- 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rsidR="00CE6ECE" w:rsidRDefault="00CE6ECE" w:rsidP="00CE6ECE">
      <w:pPr>
        <w:pStyle w:val="ConsPlusNormal"/>
        <w:ind w:firstLine="540"/>
        <w:jc w:val="both"/>
      </w:pPr>
      <w:r>
        <w:lastRenderedPageBreak/>
        <w:t>- заявка подана лицом, не уполномоченным претендентом на осуществление таких действий;</w:t>
      </w:r>
    </w:p>
    <w:p w:rsidR="00CE6ECE" w:rsidRDefault="00CE6ECE" w:rsidP="00CE6ECE">
      <w:pPr>
        <w:pStyle w:val="ConsPlusNormal"/>
        <w:ind w:firstLine="540"/>
        <w:jc w:val="both"/>
      </w:pPr>
      <w:r>
        <w:t>- не подтверждено поступление в установленный срок задатка на счета, указанные в информационном сообщении.</w:t>
      </w:r>
    </w:p>
    <w:p w:rsidR="00CE6ECE" w:rsidRDefault="00CE6ECE" w:rsidP="00CE6ECE">
      <w:pPr>
        <w:pStyle w:val="ConsPlusNormal"/>
        <w:ind w:firstLine="540"/>
        <w:jc w:val="both"/>
      </w:pPr>
      <w:r>
        <w:t>Перечень оснований отказа претенденту в участии в аукционе является исчерпывающим.</w:t>
      </w:r>
    </w:p>
    <w:p w:rsidR="00CE6ECE" w:rsidRDefault="00CE6ECE" w:rsidP="00CE6ECE">
      <w:pPr>
        <w:pStyle w:val="ConsPlusNormal"/>
        <w:ind w:firstLine="540"/>
        <w:jc w:val="both"/>
      </w:pPr>
      <w:r>
        <w:t>До признания претендента участником аукциона он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CE6ECE" w:rsidRDefault="00CE6ECE" w:rsidP="00CE6ECE">
      <w:pPr>
        <w:pStyle w:val="ConsPlusNormal"/>
        <w:ind w:firstLine="540"/>
        <w:jc w:val="both"/>
      </w:pPr>
      <w:r>
        <w:t>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w:t>
      </w:r>
    </w:p>
    <w:p w:rsidR="00CE6ECE" w:rsidRDefault="00CE6ECE" w:rsidP="00CE6ECE">
      <w:pPr>
        <w:pStyle w:val="ConsPlusNormal"/>
        <w:ind w:firstLine="540"/>
        <w:jc w:val="both"/>
      </w:pPr>
      <w:r>
        <w:t>Прием заявок начинается с даты, объявленной в информационном сообщении о проведении аукциона, осуществляется в течение не менее 25 календарных дней и заканчивается не позднее чем за 3 рабочих дня до даты рассмотрения продавцом заявок и документов претендентов.</w:t>
      </w:r>
    </w:p>
    <w:p w:rsidR="00CE6ECE" w:rsidRDefault="00CE6ECE" w:rsidP="00CE6ECE">
      <w:pPr>
        <w:pStyle w:val="ConsPlusNormal"/>
        <w:ind w:firstLine="540"/>
        <w:jc w:val="both"/>
      </w:pPr>
      <w:r>
        <w:t>Заявка с прилагаемыми к ней документами регистрируется продавцом в журнале приема заявок с присвоением каждой заявке номера и указанием даты и времени подачи документов. На каждом экземпляре заявки продавцом делается отметка о принятии заявки с указанием ее номера, даты и времени принятия продавцом.</w:t>
      </w:r>
    </w:p>
    <w:p w:rsidR="00CE6ECE" w:rsidRDefault="00CE6ECE" w:rsidP="00CE6ECE">
      <w:pPr>
        <w:pStyle w:val="ConsPlusNormal"/>
        <w:ind w:firstLine="540"/>
        <w:jc w:val="both"/>
      </w:pPr>
      <w:r>
        <w:t>Заявки, поступившие по истечении срока их приема, указанного в информационном сообщении о проведении аукциона,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CE6ECE" w:rsidRDefault="00CE6ECE" w:rsidP="00CE6ECE">
      <w:pPr>
        <w:pStyle w:val="ConsPlusNormal"/>
        <w:ind w:firstLine="540"/>
        <w:jc w:val="both"/>
      </w:pPr>
      <w:r>
        <w:t>Продавец принимает меры по обеспечению сохранности заявок и прилагаемых к ним документов, в том числе предложений о цене имущества, поданных претендентами при подаче заявок, а также конфиденциальности сведений о лицах, подавших заявки, и содержания представленных ими документов до момента их рассмотрения.</w:t>
      </w:r>
    </w:p>
    <w:p w:rsidR="00CE6ECE" w:rsidRDefault="00CE6ECE" w:rsidP="00CE6ECE">
      <w:pPr>
        <w:pStyle w:val="ConsPlusNormal"/>
        <w:ind w:firstLine="540"/>
        <w:jc w:val="both"/>
      </w:pPr>
      <w:r>
        <w:t>Решения продавца о признании претендентов участниками аукциона оформляется протоколом.</w:t>
      </w:r>
    </w:p>
    <w:p w:rsidR="00CE6ECE" w:rsidRDefault="00CE6ECE" w:rsidP="00CE6ECE">
      <w:pPr>
        <w:pStyle w:val="ConsPlusNormal"/>
        <w:ind w:firstLine="540"/>
        <w:jc w:val="both"/>
      </w:pPr>
      <w:r>
        <w:t>В протоколе о признании претендентов участниками аукциона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CE6ECE" w:rsidRDefault="00CE6ECE" w:rsidP="00CE6ECE">
      <w:pPr>
        <w:pStyle w:val="ConsPlusNormal"/>
        <w:ind w:firstLine="540"/>
        <w:jc w:val="both"/>
      </w:pPr>
      <w:r>
        <w:lastRenderedPageBreak/>
        <w:t>При наличии оснований для признания аукциона несостоявшимся продавец принимает соответствующее решение, которое оформляется протоколом.</w:t>
      </w:r>
    </w:p>
    <w:p w:rsidR="00CE6ECE" w:rsidRDefault="00CE6ECE" w:rsidP="00CE6ECE">
      <w:pPr>
        <w:pStyle w:val="ConsPlusNormal"/>
        <w:ind w:firstLine="540"/>
        <w:jc w:val="both"/>
      </w:pPr>
      <w:r>
        <w:t>В день определения участников аукциона, указанный в информационном сообщении о проведении аукциона, продавец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w:t>
      </w:r>
    </w:p>
    <w:p w:rsidR="00CE6ECE" w:rsidRDefault="00CE6ECE" w:rsidP="00CE6ECE">
      <w:pPr>
        <w:pStyle w:val="ConsPlusNormal"/>
        <w:ind w:firstLine="540"/>
        <w:jc w:val="both"/>
      </w:pPr>
      <w: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CE6ECE" w:rsidRDefault="00CE6ECE" w:rsidP="00CE6ECE">
      <w:pPr>
        <w:pStyle w:val="ConsPlusNormal"/>
        <w:ind w:firstLine="540"/>
        <w:jc w:val="both"/>
      </w:pPr>
      <w:r>
        <w:t>Информация об отказе в допуске к участию в аукционе размещается на официальных сайтах в сети Интернет, определенных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и местной администрацией,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 официальные сайты в сети Интернет), и на сайте продавца государственного или муниципального имущества в сети Интернет в срок не позднее рабочего дня, следующего за днем принятия указанного решения.</w:t>
      </w:r>
    </w:p>
    <w:p w:rsidR="00CE6ECE" w:rsidRDefault="00CE6ECE" w:rsidP="00CE6ECE">
      <w:pPr>
        <w:pStyle w:val="ConsPlusNormal"/>
        <w:ind w:firstLine="540"/>
        <w:jc w:val="both"/>
      </w:pPr>
      <w:r>
        <w:t>Претендент приобретает статус участника аукциона с момента оформления продавцом протокола о признании претендентов участниками аукциона.</w:t>
      </w:r>
    </w:p>
    <w:p w:rsidR="00CE6ECE" w:rsidRPr="00B82D1D" w:rsidRDefault="00CE6ECE" w:rsidP="00CE6ECE">
      <w:pPr>
        <w:pStyle w:val="ConsPlusNormal"/>
        <w:ind w:firstLine="540"/>
        <w:jc w:val="center"/>
        <w:rPr>
          <w:b/>
        </w:rPr>
      </w:pPr>
      <w:r>
        <w:rPr>
          <w:b/>
        </w:rPr>
        <w:t>8</w:t>
      </w:r>
      <w:r w:rsidRPr="00B82D1D">
        <w:rPr>
          <w:b/>
        </w:rPr>
        <w:t>. Порядок проведения аукциона.</w:t>
      </w:r>
    </w:p>
    <w:p w:rsidR="00CE6ECE" w:rsidRDefault="00CE6ECE" w:rsidP="00CE6ECE">
      <w:pPr>
        <w:pStyle w:val="ConsPlusNormal"/>
        <w:ind w:firstLine="540"/>
        <w:jc w:val="center"/>
        <w:rPr>
          <w:bCs/>
        </w:rPr>
      </w:pPr>
    </w:p>
    <w:p w:rsidR="00CE6ECE" w:rsidRPr="002C48A3" w:rsidRDefault="00CE6ECE" w:rsidP="00CE6ECE">
      <w:pPr>
        <w:autoSpaceDE w:val="0"/>
        <w:autoSpaceDN w:val="0"/>
        <w:adjustRightInd w:val="0"/>
        <w:ind w:firstLine="540"/>
        <w:jc w:val="both"/>
        <w:rPr>
          <w:sz w:val="28"/>
          <w:szCs w:val="28"/>
        </w:rPr>
      </w:pPr>
      <w:r w:rsidRPr="002C48A3">
        <w:rPr>
          <w:sz w:val="28"/>
          <w:szCs w:val="28"/>
        </w:rPr>
        <w:t>Право приобретения муниципального имущества принадлежит покупателю, который предложит в ходе торгов наиболее высокую цену за такое имущество.</w:t>
      </w:r>
    </w:p>
    <w:p w:rsidR="00CE6ECE" w:rsidRPr="002C48A3" w:rsidRDefault="00CE6ECE" w:rsidP="00CE6ECE">
      <w:pPr>
        <w:autoSpaceDE w:val="0"/>
        <w:autoSpaceDN w:val="0"/>
        <w:adjustRightInd w:val="0"/>
        <w:ind w:firstLine="540"/>
        <w:jc w:val="both"/>
        <w:rPr>
          <w:sz w:val="28"/>
          <w:szCs w:val="28"/>
        </w:rPr>
      </w:pPr>
      <w:r w:rsidRPr="002C48A3">
        <w:rPr>
          <w:sz w:val="28"/>
          <w:szCs w:val="28"/>
        </w:rPr>
        <w:t>Аукцион является открытым по составу участников и форме подачи предложений. Предложения о цене муниципального имущества заявляются ими открыто в ходе проведения торгов. Аукцион, в котором принял участие только один участник, признается несостоявшимся.</w:t>
      </w:r>
    </w:p>
    <w:p w:rsidR="00CE6ECE" w:rsidRPr="002C48A3" w:rsidRDefault="00CE6ECE" w:rsidP="00CE6ECE">
      <w:pPr>
        <w:autoSpaceDE w:val="0"/>
        <w:autoSpaceDN w:val="0"/>
        <w:adjustRightInd w:val="0"/>
        <w:ind w:firstLine="540"/>
        <w:jc w:val="both"/>
        <w:rPr>
          <w:sz w:val="28"/>
          <w:szCs w:val="28"/>
        </w:rPr>
      </w:pPr>
      <w:r w:rsidRPr="002C48A3">
        <w:rPr>
          <w:sz w:val="28"/>
          <w:szCs w:val="28"/>
        </w:rPr>
        <w:t xml:space="preserve">Аукцион проводится не позднее третьего рабочего дня со дня признания претендентов участниками аукциона, т.е. </w:t>
      </w:r>
      <w:r w:rsidR="00B25AC2">
        <w:rPr>
          <w:b/>
          <w:sz w:val="28"/>
          <w:szCs w:val="28"/>
        </w:rPr>
        <w:t>«21</w:t>
      </w:r>
      <w:bookmarkStart w:id="0" w:name="_GoBack"/>
      <w:bookmarkEnd w:id="0"/>
      <w:r w:rsidR="00C15EF4">
        <w:rPr>
          <w:b/>
          <w:sz w:val="28"/>
          <w:szCs w:val="28"/>
        </w:rPr>
        <w:t>» августа</w:t>
      </w:r>
      <w:r w:rsidRPr="002C48A3">
        <w:rPr>
          <w:b/>
          <w:sz w:val="28"/>
          <w:szCs w:val="28"/>
        </w:rPr>
        <w:t xml:space="preserve"> 2018 года.</w:t>
      </w:r>
    </w:p>
    <w:p w:rsidR="00CE6ECE" w:rsidRPr="002C48A3" w:rsidRDefault="00CE6ECE" w:rsidP="00CE6ECE">
      <w:pPr>
        <w:autoSpaceDE w:val="0"/>
        <w:autoSpaceDN w:val="0"/>
        <w:adjustRightInd w:val="0"/>
        <w:ind w:firstLine="540"/>
        <w:jc w:val="both"/>
        <w:rPr>
          <w:sz w:val="28"/>
          <w:szCs w:val="28"/>
        </w:rPr>
      </w:pPr>
      <w:r w:rsidRPr="002C48A3">
        <w:rPr>
          <w:sz w:val="28"/>
          <w:szCs w:val="28"/>
        </w:rPr>
        <w:t>Аукцион с подачей предложений о цене имущества в открытой форме проводится в следующем порядке:</w:t>
      </w:r>
    </w:p>
    <w:p w:rsidR="00CE6ECE" w:rsidRPr="002C48A3" w:rsidRDefault="00CE6ECE" w:rsidP="00CE6ECE">
      <w:pPr>
        <w:autoSpaceDE w:val="0"/>
        <w:autoSpaceDN w:val="0"/>
        <w:adjustRightInd w:val="0"/>
        <w:ind w:firstLine="540"/>
        <w:jc w:val="both"/>
        <w:rPr>
          <w:sz w:val="28"/>
          <w:szCs w:val="28"/>
        </w:rPr>
      </w:pPr>
      <w:r w:rsidRPr="002C48A3">
        <w:rPr>
          <w:sz w:val="28"/>
          <w:szCs w:val="28"/>
        </w:rPr>
        <w:lastRenderedPageBreak/>
        <w:t>- аукцион должен быть проведен не позднее третьего рабочего дня со дня признания претендентов участниками аукциона;</w:t>
      </w:r>
    </w:p>
    <w:p w:rsidR="00CE6ECE" w:rsidRPr="002C48A3" w:rsidRDefault="00CE6ECE" w:rsidP="00CE6ECE">
      <w:pPr>
        <w:autoSpaceDE w:val="0"/>
        <w:autoSpaceDN w:val="0"/>
        <w:adjustRightInd w:val="0"/>
        <w:ind w:firstLine="540"/>
        <w:jc w:val="both"/>
        <w:rPr>
          <w:sz w:val="28"/>
          <w:szCs w:val="28"/>
        </w:rPr>
      </w:pPr>
      <w:r w:rsidRPr="002C48A3">
        <w:rPr>
          <w:sz w:val="28"/>
          <w:szCs w:val="28"/>
        </w:rPr>
        <w:t>- аукцион ведет аукционист в присутствии уполномоченного представителя продавца, который обеспечивает порядок при проведении торгов;</w:t>
      </w:r>
    </w:p>
    <w:p w:rsidR="00CE6ECE" w:rsidRPr="002C48A3" w:rsidRDefault="00CE6ECE" w:rsidP="00CE6ECE">
      <w:pPr>
        <w:autoSpaceDE w:val="0"/>
        <w:autoSpaceDN w:val="0"/>
        <w:adjustRightInd w:val="0"/>
        <w:ind w:firstLine="540"/>
        <w:jc w:val="both"/>
        <w:rPr>
          <w:sz w:val="28"/>
          <w:szCs w:val="28"/>
        </w:rPr>
      </w:pPr>
      <w:r w:rsidRPr="002C48A3">
        <w:rPr>
          <w:sz w:val="28"/>
          <w:szCs w:val="28"/>
        </w:rPr>
        <w:t>- участникам аукциона выдаются пронумерованные карточки участника аукциона (далее именуются - карточки);</w:t>
      </w:r>
    </w:p>
    <w:p w:rsidR="00CE6ECE" w:rsidRPr="002C48A3" w:rsidRDefault="00CE6ECE" w:rsidP="00CE6ECE">
      <w:pPr>
        <w:autoSpaceDE w:val="0"/>
        <w:autoSpaceDN w:val="0"/>
        <w:adjustRightInd w:val="0"/>
        <w:ind w:firstLine="540"/>
        <w:jc w:val="both"/>
        <w:rPr>
          <w:sz w:val="28"/>
          <w:szCs w:val="28"/>
        </w:rPr>
      </w:pPr>
      <w:r w:rsidRPr="002C48A3">
        <w:rPr>
          <w:sz w:val="28"/>
          <w:szCs w:val="28"/>
        </w:rPr>
        <w:t>- аукцион начинается с объявления уполномоченным представителем продавца об открытии аукциона;</w:t>
      </w:r>
    </w:p>
    <w:p w:rsidR="00CE6ECE" w:rsidRPr="002C48A3" w:rsidRDefault="00CE6ECE" w:rsidP="00CE6ECE">
      <w:pPr>
        <w:autoSpaceDE w:val="0"/>
        <w:autoSpaceDN w:val="0"/>
        <w:adjustRightInd w:val="0"/>
        <w:ind w:firstLine="540"/>
        <w:jc w:val="both"/>
        <w:rPr>
          <w:sz w:val="28"/>
          <w:szCs w:val="28"/>
        </w:rPr>
      </w:pPr>
      <w:r w:rsidRPr="002C48A3">
        <w:rPr>
          <w:sz w:val="28"/>
          <w:szCs w:val="28"/>
        </w:rPr>
        <w:t>- после открытия аукциона аукционистом оглашаются наименование имущества, основные его характеристики, начальная цена продажи и "шаг аукциона". "Шаг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CE6ECE" w:rsidRPr="002C48A3" w:rsidRDefault="00CE6ECE" w:rsidP="00CE6ECE">
      <w:pPr>
        <w:autoSpaceDE w:val="0"/>
        <w:autoSpaceDN w:val="0"/>
        <w:adjustRightInd w:val="0"/>
        <w:ind w:firstLine="540"/>
        <w:jc w:val="both"/>
        <w:rPr>
          <w:sz w:val="28"/>
          <w:szCs w:val="28"/>
        </w:rPr>
      </w:pPr>
      <w:r w:rsidRPr="002C48A3">
        <w:rPr>
          <w:sz w:val="28"/>
          <w:szCs w:val="28"/>
        </w:rPr>
        <w:t>- после оглашения аукционистом начальной цены продажи участникам аукциона предлагается заявить эту цену путем поднятия карточек;</w:t>
      </w:r>
    </w:p>
    <w:p w:rsidR="00CE6ECE" w:rsidRPr="002C48A3" w:rsidRDefault="00CE6ECE" w:rsidP="00CE6ECE">
      <w:pPr>
        <w:autoSpaceDE w:val="0"/>
        <w:autoSpaceDN w:val="0"/>
        <w:adjustRightInd w:val="0"/>
        <w:ind w:firstLine="540"/>
        <w:jc w:val="both"/>
        <w:rPr>
          <w:sz w:val="28"/>
          <w:szCs w:val="28"/>
        </w:rPr>
      </w:pPr>
      <w:r w:rsidRPr="002C48A3">
        <w:rPr>
          <w:sz w:val="28"/>
          <w:szCs w:val="28"/>
        </w:rPr>
        <w:t>-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CE6ECE" w:rsidRPr="002C48A3" w:rsidRDefault="00CE6ECE" w:rsidP="00CE6ECE">
      <w:pPr>
        <w:autoSpaceDE w:val="0"/>
        <w:autoSpaceDN w:val="0"/>
        <w:adjustRightInd w:val="0"/>
        <w:ind w:firstLine="540"/>
        <w:jc w:val="both"/>
        <w:rPr>
          <w:sz w:val="28"/>
          <w:szCs w:val="28"/>
        </w:rPr>
      </w:pPr>
      <w:r w:rsidRPr="002C48A3">
        <w:rPr>
          <w:sz w:val="28"/>
          <w:szCs w:val="28"/>
        </w:rPr>
        <w:t>-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CE6ECE" w:rsidRPr="002C48A3" w:rsidRDefault="00CE6ECE" w:rsidP="00CE6ECE">
      <w:pPr>
        <w:autoSpaceDE w:val="0"/>
        <w:autoSpaceDN w:val="0"/>
        <w:adjustRightInd w:val="0"/>
        <w:ind w:firstLine="540"/>
        <w:jc w:val="both"/>
        <w:rPr>
          <w:sz w:val="28"/>
          <w:szCs w:val="28"/>
        </w:rPr>
      </w:pPr>
      <w:r w:rsidRPr="002C48A3">
        <w:rPr>
          <w:sz w:val="28"/>
          <w:szCs w:val="28"/>
        </w:rPr>
        <w:t>- по завершении аукциона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CE6ECE" w:rsidRPr="002C48A3" w:rsidRDefault="00CE6ECE" w:rsidP="00CE6ECE">
      <w:pPr>
        <w:autoSpaceDE w:val="0"/>
        <w:autoSpaceDN w:val="0"/>
        <w:adjustRightInd w:val="0"/>
        <w:ind w:firstLine="540"/>
        <w:jc w:val="both"/>
        <w:rPr>
          <w:sz w:val="28"/>
          <w:szCs w:val="28"/>
        </w:rPr>
      </w:pPr>
      <w:r w:rsidRPr="002C48A3">
        <w:rPr>
          <w:sz w:val="28"/>
          <w:szCs w:val="28"/>
        </w:rPr>
        <w:t xml:space="preserve">- цена имущества, предложенная победителем аукциона, заносится в протокол об итогах аукциона, составляемый в 2 экземплярах. Протокол об итогах аукциона,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 Если при проведении аукциона продавцом проводились фотографирование, аудио- и (или) видеозапись, киносъемка, то об этом делается отметка в протоколе. В этом случае материалы фотографирования, аудио- и (или) видеозаписи, киносъемки прилагаются в течение суток к протоколу (экземпляру продавца) в соответствии с актом, подписываемым лицом, осуществлявшим </w:t>
      </w:r>
      <w:r w:rsidRPr="002C48A3">
        <w:rPr>
          <w:sz w:val="28"/>
          <w:szCs w:val="28"/>
        </w:rPr>
        <w:lastRenderedPageBreak/>
        <w:t>фотографирование, аудио- и (или) видеозапись, киносъемку, аукционистом и уполномоченным представителем продавца;</w:t>
      </w:r>
    </w:p>
    <w:p w:rsidR="00CE6ECE" w:rsidRPr="002C48A3" w:rsidRDefault="00CE6ECE" w:rsidP="00CE6ECE">
      <w:pPr>
        <w:autoSpaceDE w:val="0"/>
        <w:autoSpaceDN w:val="0"/>
        <w:adjustRightInd w:val="0"/>
        <w:ind w:firstLine="540"/>
        <w:jc w:val="both"/>
        <w:rPr>
          <w:sz w:val="28"/>
          <w:szCs w:val="28"/>
        </w:rPr>
      </w:pPr>
      <w:r w:rsidRPr="002C48A3">
        <w:rPr>
          <w:sz w:val="28"/>
          <w:szCs w:val="28"/>
        </w:rPr>
        <w:t>-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CE6ECE" w:rsidRPr="002C48A3" w:rsidRDefault="00CE6ECE" w:rsidP="00CE6ECE">
      <w:pPr>
        <w:autoSpaceDE w:val="0"/>
        <w:autoSpaceDN w:val="0"/>
        <w:adjustRightInd w:val="0"/>
        <w:ind w:firstLine="540"/>
        <w:jc w:val="both"/>
        <w:rPr>
          <w:sz w:val="28"/>
          <w:szCs w:val="28"/>
        </w:rPr>
      </w:pPr>
      <w:r w:rsidRPr="002C48A3">
        <w:rPr>
          <w:sz w:val="28"/>
          <w:szCs w:val="28"/>
        </w:rPr>
        <w:t>В случае признания аукциона несостоявшимся продавец в тот же день составляет соответствующий протокол, подписываемый им (его уполномоченным представителем), а также аукционистом.</w:t>
      </w:r>
    </w:p>
    <w:p w:rsidR="00CE6ECE" w:rsidRDefault="00CE6ECE" w:rsidP="00CE6ECE">
      <w:pPr>
        <w:pStyle w:val="ConsPlusNormal"/>
        <w:ind w:firstLine="540"/>
        <w:jc w:val="center"/>
        <w:rPr>
          <w:bCs/>
        </w:rPr>
      </w:pPr>
    </w:p>
    <w:p w:rsidR="00CE6ECE" w:rsidRDefault="00CE6ECE" w:rsidP="00CE6ECE">
      <w:pPr>
        <w:pStyle w:val="ConsPlusNormal"/>
        <w:ind w:firstLine="540"/>
        <w:jc w:val="center"/>
        <w:rPr>
          <w:b/>
        </w:rPr>
      </w:pPr>
    </w:p>
    <w:p w:rsidR="00CE6ECE" w:rsidRPr="008D5B35" w:rsidRDefault="00CE6ECE" w:rsidP="00CE6ECE">
      <w:pPr>
        <w:pStyle w:val="ConsPlusNormal"/>
        <w:ind w:firstLine="540"/>
        <w:jc w:val="center"/>
        <w:rPr>
          <w:b/>
        </w:rPr>
      </w:pPr>
      <w:r>
        <w:rPr>
          <w:b/>
        </w:rPr>
        <w:t>8</w:t>
      </w:r>
      <w:r w:rsidRPr="008D5B35">
        <w:rPr>
          <w:b/>
        </w:rPr>
        <w:t>. Заключение договора купли – продажи по итогам проведения аукциона.</w:t>
      </w:r>
    </w:p>
    <w:p w:rsidR="00CE6ECE" w:rsidRDefault="00CE6ECE" w:rsidP="00CE6ECE">
      <w:pPr>
        <w:pStyle w:val="ConsPlusNormal"/>
        <w:ind w:firstLine="540"/>
        <w:jc w:val="both"/>
      </w:pPr>
      <w:r>
        <w:t>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CE6ECE" w:rsidRDefault="00CE6ECE" w:rsidP="00CE6ECE">
      <w:pPr>
        <w:pStyle w:val="ConsPlusNormal"/>
        <w:ind w:firstLine="540"/>
        <w:jc w:val="both"/>
      </w:pPr>
      <w: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(Приложение № 2 к информационному сообщению) не позднее чем через тридцать дней после дня полной оплаты имущества.</w:t>
      </w:r>
    </w:p>
    <w:p w:rsidR="00CE6ECE" w:rsidRDefault="00CE6ECE" w:rsidP="00CE6ECE">
      <w:pPr>
        <w:pStyle w:val="ConsPlusNormal"/>
        <w:ind w:firstLine="540"/>
        <w:jc w:val="both"/>
      </w:pPr>
      <w:r>
        <w:t xml:space="preserve">По результатам аукциона продавец и победитель аукциона (покупатель) в течении 5 рабочих дней со дня подведения итогов аукциона заключают в соответствии с </w:t>
      </w:r>
      <w:hyperlink r:id="rId19" w:history="1">
        <w:r>
          <w:rPr>
            <w:color w:val="0000FF"/>
          </w:rPr>
          <w:t>законодательством</w:t>
        </w:r>
      </w:hyperlink>
      <w:r>
        <w:t xml:space="preserve"> Российской Федерации договор купли-продажи имущества.</w:t>
      </w:r>
    </w:p>
    <w:p w:rsidR="00CE6ECE" w:rsidRDefault="00CE6ECE" w:rsidP="00CE6ECE">
      <w:pPr>
        <w:pStyle w:val="ConsPlusNormal"/>
        <w:ind w:firstLine="540"/>
        <w:jc w:val="both"/>
      </w:pPr>
      <w:r>
        <w:t>Оплата приобретаемого на аукционе имущества производится путем перечисления денежных средств на счет, указанный в информационном сообщении о проведении аукциона. Внесенный победителем продажи задаток засчитывается в счет оплаты приобретаемого имущества.</w:t>
      </w:r>
    </w:p>
    <w:p w:rsidR="00CE6ECE" w:rsidRDefault="00CE6ECE" w:rsidP="00CE6ECE">
      <w:pPr>
        <w:pStyle w:val="ConsPlusNormal"/>
        <w:ind w:firstLine="540"/>
        <w:jc w:val="both"/>
      </w:pPr>
      <w: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20" w:history="1">
        <w:r>
          <w:rPr>
            <w:color w:val="0000FF"/>
          </w:rPr>
          <w:t>законодательством</w:t>
        </w:r>
      </w:hyperlink>
      <w:r>
        <w:t xml:space="preserve"> Российской Федерации в договоре купли-продажи.</w:t>
      </w:r>
    </w:p>
    <w:p w:rsidR="00CE6ECE" w:rsidRDefault="00CE6ECE" w:rsidP="00CE6ECE">
      <w:pPr>
        <w:pStyle w:val="ConsPlusNormal"/>
        <w:ind w:firstLine="540"/>
        <w:jc w:val="center"/>
        <w:rPr>
          <w:b/>
        </w:rPr>
      </w:pPr>
    </w:p>
    <w:p w:rsidR="00CE6ECE" w:rsidRDefault="00CE6ECE" w:rsidP="00CE6ECE">
      <w:pPr>
        <w:pStyle w:val="ConsPlusNormal"/>
        <w:ind w:firstLine="540"/>
        <w:jc w:val="center"/>
        <w:rPr>
          <w:b/>
        </w:rPr>
      </w:pPr>
    </w:p>
    <w:p w:rsidR="00CE6ECE" w:rsidRDefault="00CE6ECE" w:rsidP="00CE6ECE">
      <w:pPr>
        <w:pStyle w:val="ConsPlusNormal"/>
        <w:ind w:firstLine="540"/>
        <w:jc w:val="center"/>
        <w:rPr>
          <w:b/>
        </w:rPr>
      </w:pPr>
    </w:p>
    <w:p w:rsidR="00CE6ECE" w:rsidRPr="008D5B35" w:rsidRDefault="00CE6ECE" w:rsidP="00CE6ECE">
      <w:pPr>
        <w:pStyle w:val="ConsPlusNormal"/>
        <w:ind w:firstLine="540"/>
        <w:jc w:val="center"/>
        <w:rPr>
          <w:b/>
        </w:rPr>
      </w:pPr>
      <w:r w:rsidRPr="008D5B35">
        <w:rPr>
          <w:b/>
        </w:rPr>
        <w:t>Заключительные положения.</w:t>
      </w:r>
    </w:p>
    <w:p w:rsidR="00CE6ECE" w:rsidRPr="008D3F45" w:rsidRDefault="00CE6ECE" w:rsidP="00CE6ECE">
      <w:pPr>
        <w:pStyle w:val="ConsPlusNormal"/>
        <w:ind w:firstLine="540"/>
        <w:jc w:val="both"/>
      </w:pPr>
      <w:r>
        <w:t xml:space="preserve">Не урегулированные настоящей статьей и связанные с проведением аукциона отношения </w:t>
      </w:r>
      <w:hyperlink r:id="rId21" w:history="1">
        <w:r>
          <w:rPr>
            <w:color w:val="0000FF"/>
          </w:rPr>
          <w:t>регулируются</w:t>
        </w:r>
      </w:hyperlink>
      <w:r>
        <w:t xml:space="preserve"> Правительством Российской Федерации.</w:t>
      </w:r>
    </w:p>
    <w:p w:rsidR="00CE6ECE" w:rsidRDefault="00CE6ECE" w:rsidP="00CE6ECE"/>
    <w:p w:rsidR="00CE6ECE" w:rsidRDefault="00CE6ECE"/>
    <w:sectPr w:rsidR="00CE6ECE" w:rsidSect="007C5715">
      <w:headerReference w:type="even" r:id="rId22"/>
      <w:headerReference w:type="default" r:id="rId23"/>
      <w:pgSz w:w="11906" w:h="16838"/>
      <w:pgMar w:top="1134" w:right="851" w:bottom="1134"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A78" w:rsidRDefault="00BD7A78">
      <w:r>
        <w:separator/>
      </w:r>
    </w:p>
  </w:endnote>
  <w:endnote w:type="continuationSeparator" w:id="0">
    <w:p w:rsidR="00BD7A78" w:rsidRDefault="00BD7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A78" w:rsidRDefault="00BD7A78">
      <w:r>
        <w:separator/>
      </w:r>
    </w:p>
  </w:footnote>
  <w:footnote w:type="continuationSeparator" w:id="0">
    <w:p w:rsidR="00BD7A78" w:rsidRDefault="00BD7A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B99" w:rsidRDefault="004D063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901B99" w:rsidRDefault="00BD7A7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B99" w:rsidRDefault="004D063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25AC2">
      <w:rPr>
        <w:rStyle w:val="a5"/>
        <w:noProof/>
      </w:rPr>
      <w:t>20</w:t>
    </w:r>
    <w:r>
      <w:rPr>
        <w:rStyle w:val="a5"/>
      </w:rPr>
      <w:fldChar w:fldCharType="end"/>
    </w:r>
  </w:p>
  <w:p w:rsidR="00901B99" w:rsidRDefault="00BD7A7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620042"/>
    <w:multiLevelType w:val="hybridMultilevel"/>
    <w:tmpl w:val="9B30207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5DE27552"/>
    <w:multiLevelType w:val="hybridMultilevel"/>
    <w:tmpl w:val="0700F952"/>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958"/>
    <w:rsid w:val="00050675"/>
    <w:rsid w:val="000B34FB"/>
    <w:rsid w:val="000D45AA"/>
    <w:rsid w:val="000D70CD"/>
    <w:rsid w:val="00105E3C"/>
    <w:rsid w:val="002B5DDB"/>
    <w:rsid w:val="004043A4"/>
    <w:rsid w:val="004D0637"/>
    <w:rsid w:val="00565958"/>
    <w:rsid w:val="007C1E65"/>
    <w:rsid w:val="00942B8D"/>
    <w:rsid w:val="00A05FAF"/>
    <w:rsid w:val="00A54358"/>
    <w:rsid w:val="00B25AC2"/>
    <w:rsid w:val="00BD7A78"/>
    <w:rsid w:val="00C15EF4"/>
    <w:rsid w:val="00CC70C4"/>
    <w:rsid w:val="00CE6ECE"/>
    <w:rsid w:val="00EC7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080432-4ECA-49C4-806A-65C365FBD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63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D0637"/>
    <w:pPr>
      <w:keepNext/>
      <w:jc w:val="center"/>
      <w:outlineLvl w:val="0"/>
    </w:pPr>
    <w:rPr>
      <w:rFonts w:ascii="Arial" w:hAnsi="Arial"/>
      <w:b/>
      <w:snapToGrid w:val="0"/>
      <w:color w:val="000000"/>
      <w:sz w:val="30"/>
    </w:rPr>
  </w:style>
  <w:style w:type="paragraph" w:styleId="2">
    <w:name w:val="heading 2"/>
    <w:basedOn w:val="a"/>
    <w:next w:val="a"/>
    <w:link w:val="20"/>
    <w:qFormat/>
    <w:rsid w:val="004D0637"/>
    <w:pPr>
      <w:keepNext/>
      <w:spacing w:line="360" w:lineRule="auto"/>
      <w:jc w:val="right"/>
      <w:outlineLvl w:val="1"/>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0637"/>
    <w:rPr>
      <w:rFonts w:ascii="Arial" w:eastAsia="Times New Roman" w:hAnsi="Arial" w:cs="Times New Roman"/>
      <w:b/>
      <w:snapToGrid w:val="0"/>
      <w:color w:val="000000"/>
      <w:sz w:val="30"/>
      <w:szCs w:val="20"/>
      <w:lang w:eastAsia="ru-RU"/>
    </w:rPr>
  </w:style>
  <w:style w:type="character" w:customStyle="1" w:styleId="20">
    <w:name w:val="Заголовок 2 Знак"/>
    <w:basedOn w:val="a0"/>
    <w:link w:val="2"/>
    <w:rsid w:val="004D0637"/>
    <w:rPr>
      <w:rFonts w:ascii="Arial" w:eastAsia="Times New Roman" w:hAnsi="Arial" w:cs="Times New Roman"/>
      <w:sz w:val="24"/>
      <w:szCs w:val="20"/>
      <w:lang w:eastAsia="ru-RU"/>
    </w:rPr>
  </w:style>
  <w:style w:type="paragraph" w:styleId="a3">
    <w:name w:val="header"/>
    <w:basedOn w:val="a"/>
    <w:link w:val="a4"/>
    <w:rsid w:val="004D0637"/>
    <w:pPr>
      <w:tabs>
        <w:tab w:val="center" w:pos="4153"/>
        <w:tab w:val="right" w:pos="8306"/>
      </w:tabs>
    </w:pPr>
  </w:style>
  <w:style w:type="character" w:customStyle="1" w:styleId="a4">
    <w:name w:val="Верхний колонтитул Знак"/>
    <w:basedOn w:val="a0"/>
    <w:link w:val="a3"/>
    <w:rsid w:val="004D0637"/>
    <w:rPr>
      <w:rFonts w:ascii="Times New Roman" w:eastAsia="Times New Roman" w:hAnsi="Times New Roman" w:cs="Times New Roman"/>
      <w:sz w:val="20"/>
      <w:szCs w:val="20"/>
      <w:lang w:eastAsia="ru-RU"/>
    </w:rPr>
  </w:style>
  <w:style w:type="character" w:styleId="a5">
    <w:name w:val="page number"/>
    <w:basedOn w:val="a0"/>
    <w:rsid w:val="004D0637"/>
  </w:style>
  <w:style w:type="character" w:styleId="a6">
    <w:name w:val="Hyperlink"/>
    <w:rsid w:val="004D0637"/>
    <w:rPr>
      <w:color w:val="0563C1"/>
      <w:u w:val="single"/>
    </w:rPr>
  </w:style>
  <w:style w:type="paragraph" w:styleId="a7">
    <w:name w:val="Balloon Text"/>
    <w:basedOn w:val="a"/>
    <w:link w:val="a8"/>
    <w:uiPriority w:val="99"/>
    <w:semiHidden/>
    <w:unhideWhenUsed/>
    <w:rsid w:val="00EC7A6A"/>
    <w:rPr>
      <w:rFonts w:ascii="Segoe UI" w:hAnsi="Segoe UI" w:cs="Segoe UI"/>
      <w:sz w:val="18"/>
      <w:szCs w:val="18"/>
    </w:rPr>
  </w:style>
  <w:style w:type="character" w:customStyle="1" w:styleId="a8">
    <w:name w:val="Текст выноски Знак"/>
    <w:basedOn w:val="a0"/>
    <w:link w:val="a7"/>
    <w:uiPriority w:val="99"/>
    <w:semiHidden/>
    <w:rsid w:val="00EC7A6A"/>
    <w:rPr>
      <w:rFonts w:ascii="Segoe UI" w:eastAsia="Times New Roman" w:hAnsi="Segoe UI" w:cs="Segoe UI"/>
      <w:sz w:val="18"/>
      <w:szCs w:val="18"/>
      <w:lang w:eastAsia="ru-RU"/>
    </w:rPr>
  </w:style>
  <w:style w:type="paragraph" w:customStyle="1" w:styleId="ConsPlusNormal">
    <w:name w:val="ConsPlusNormal"/>
    <w:rsid w:val="00CE6EC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nformat">
    <w:name w:val="ConsPlusNonformat"/>
    <w:uiPriority w:val="99"/>
    <w:rsid w:val="00CE6ECE"/>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consultantplus://offline/ref=939A84F42066A1FC636E2F01E6CD777563E228A9FE20AF8C05A559D29B3097784870F735EE3B10631B75O" TargetMode="External"/><Relationship Id="rId18" Type="http://schemas.openxmlformats.org/officeDocument/2006/relationships/hyperlink" Target="consultantplus://offline/ref=5CE362D84587409B9A457C128BB7700E2F25FE1C37B12C53407956B726507F6C23801F9904C9B6A3aFT3J" TargetMode="External"/><Relationship Id="rId3" Type="http://schemas.openxmlformats.org/officeDocument/2006/relationships/settings" Target="settings.xml"/><Relationship Id="rId21" Type="http://schemas.openxmlformats.org/officeDocument/2006/relationships/hyperlink" Target="consultantplus://offline/ref=5CE362D84587409B9A457C128BB7700E2F2BF81035B62C53407956B726507F6C23801F9904C9B6A1aFT1J" TargetMode="External"/><Relationship Id="rId7" Type="http://schemas.openxmlformats.org/officeDocument/2006/relationships/image" Target="media/image1.jpeg"/><Relationship Id="rId12" Type="http://schemas.openxmlformats.org/officeDocument/2006/relationships/hyperlink" Target="http://www.gorodlensk.ru" TargetMode="External"/><Relationship Id="rId17" Type="http://schemas.openxmlformats.org/officeDocument/2006/relationships/hyperlink" Target="consultantplus://offline/ref=72824274E25256C35AFD1639DC06430772222B37126DB7ECA2E0F212F3wEN1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gorodlensk.ru" TargetMode="External"/><Relationship Id="rId20" Type="http://schemas.openxmlformats.org/officeDocument/2006/relationships/hyperlink" Target="consultantplus://offline/ref=8EB9F006D014BB51BA024B753CF94279CEB7E39378F4E7868AC0BC8F9F3D92B77DBF4362214ADDE6G1E6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eader" Target="header2.xml"/><Relationship Id="rId10" Type="http://schemas.openxmlformats.org/officeDocument/2006/relationships/hyperlink" Target="consultantplus://offline/ref=72824274E25256C35AFD1639DC06430772222B37126DB7ECA2E0F212F3wEN1I" TargetMode="External"/><Relationship Id="rId19" Type="http://schemas.openxmlformats.org/officeDocument/2006/relationships/hyperlink" Target="consultantplus://offline/ref=D4F35A81984D48B4B0190EF21315AA2A6C55E47DDE80959DB5BB6D4A133D24F03425FF18C139427CE4D1K" TargetMode="External"/><Relationship Id="rId4" Type="http://schemas.openxmlformats.org/officeDocument/2006/relationships/webSettings" Target="webSettings.xml"/><Relationship Id="rId9" Type="http://schemas.openxmlformats.org/officeDocument/2006/relationships/hyperlink" Target="http://www.gorodlensk.ru" TargetMode="External"/><Relationship Id="rId14" Type="http://schemas.openxmlformats.org/officeDocument/2006/relationships/hyperlink" Target="consultantplus://offline/ref=939A84F42066A1FC636E2F01E6CD777563E228A9FE20AF8C05A559D29B3097784870F735EE3B10631B75O"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20</Pages>
  <Words>6020</Words>
  <Characters>34320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Юлия</cp:lastModifiedBy>
  <cp:revision>12</cp:revision>
  <cp:lastPrinted>2018-04-05T03:10:00Z</cp:lastPrinted>
  <dcterms:created xsi:type="dcterms:W3CDTF">2018-04-02T00:22:00Z</dcterms:created>
  <dcterms:modified xsi:type="dcterms:W3CDTF">2018-07-16T08:13:00Z</dcterms:modified>
</cp:coreProperties>
</file>